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668"/>
        <w:gridCol w:w="1080"/>
        <w:gridCol w:w="4106"/>
      </w:tblGrid>
      <w:tr w:rsidR="001D7EBA" w:rsidRPr="002C52B9" w14:paraId="0A179526" w14:textId="77777777" w:rsidTr="00630A42">
        <w:tc>
          <w:tcPr>
            <w:tcW w:w="4668" w:type="dxa"/>
            <w:vAlign w:val="center"/>
          </w:tcPr>
          <w:p w14:paraId="09995DE5" w14:textId="2558778D" w:rsidR="001D7EBA" w:rsidRPr="002C52B9" w:rsidRDefault="001D7EBA" w:rsidP="001D7EBA">
            <w:pPr>
              <w:pStyle w:val="aa"/>
              <w:tabs>
                <w:tab w:val="left" w:pos="5760"/>
              </w:tabs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2C52B9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  <w:tc>
          <w:tcPr>
            <w:tcW w:w="1080" w:type="dxa"/>
            <w:vAlign w:val="center"/>
          </w:tcPr>
          <w:p w14:paraId="5BB3BFF4" w14:textId="77777777" w:rsidR="001D7EBA" w:rsidRPr="002C52B9" w:rsidRDefault="001D7EBA" w:rsidP="001D7EBA">
            <w:pPr>
              <w:pStyle w:val="aa"/>
              <w:tabs>
                <w:tab w:val="left" w:pos="576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14:paraId="19D7E276" w14:textId="66E94CCF" w:rsidR="001D7EBA" w:rsidRPr="002C52B9" w:rsidRDefault="001D7EBA" w:rsidP="001D7EBA">
            <w:pPr>
              <w:pStyle w:val="aa"/>
              <w:tabs>
                <w:tab w:val="left" w:pos="5760"/>
              </w:tabs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2C52B9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1D7EBA" w:rsidRPr="002C52B9" w14:paraId="1AB21FF8" w14:textId="77777777" w:rsidTr="00630A42">
        <w:tc>
          <w:tcPr>
            <w:tcW w:w="4668" w:type="dxa"/>
            <w:vAlign w:val="center"/>
          </w:tcPr>
          <w:p w14:paraId="69E0792D" w14:textId="1A81D04B" w:rsidR="001D7EBA" w:rsidRDefault="000E2D5C" w:rsidP="001D7EBA">
            <w:pPr>
              <w:pStyle w:val="aa"/>
              <w:tabs>
                <w:tab w:val="left" w:pos="5760"/>
              </w:tabs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 по экономике и финансам</w:t>
            </w:r>
          </w:p>
          <w:p w14:paraId="2BC50FC7" w14:textId="4810050C" w:rsidR="001D7EBA" w:rsidRPr="002C52B9" w:rsidRDefault="001D7EBA" w:rsidP="001D7EBA">
            <w:pPr>
              <w:pStyle w:val="aa"/>
              <w:tabs>
                <w:tab w:val="left" w:pos="5760"/>
              </w:tabs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«СамЭСК</w:t>
            </w:r>
            <w:r w:rsidRPr="002C52B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080" w:type="dxa"/>
            <w:vAlign w:val="center"/>
          </w:tcPr>
          <w:p w14:paraId="41FB1C6F" w14:textId="77777777" w:rsidR="001D7EBA" w:rsidRPr="002C52B9" w:rsidRDefault="001D7EBA" w:rsidP="001D7EBA">
            <w:pPr>
              <w:pStyle w:val="aa"/>
              <w:tabs>
                <w:tab w:val="left" w:pos="576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14:paraId="3FD9184C" w14:textId="3AD7ABE9" w:rsidR="001D7EBA" w:rsidRPr="002C52B9" w:rsidRDefault="001919BF" w:rsidP="001D7EBA">
            <w:pPr>
              <w:pStyle w:val="aa"/>
              <w:tabs>
                <w:tab w:val="left" w:pos="5760"/>
              </w:tabs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14:paraId="6C733481" w14:textId="43EA9953" w:rsidR="001D7EBA" w:rsidRPr="002C52B9" w:rsidRDefault="00295DB7" w:rsidP="001D7EBA">
            <w:pPr>
              <w:pStyle w:val="aa"/>
              <w:tabs>
                <w:tab w:val="left" w:pos="5760"/>
              </w:tabs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</w:t>
            </w:r>
          </w:p>
        </w:tc>
      </w:tr>
      <w:tr w:rsidR="002C52B9" w:rsidRPr="002C52B9" w14:paraId="36F0E80A" w14:textId="77777777" w:rsidTr="00630A42">
        <w:trPr>
          <w:trHeight w:val="532"/>
        </w:trPr>
        <w:tc>
          <w:tcPr>
            <w:tcW w:w="4668" w:type="dxa"/>
            <w:vAlign w:val="center"/>
          </w:tcPr>
          <w:p w14:paraId="3E811E2C" w14:textId="390F68E0" w:rsidR="002C52B9" w:rsidRPr="002C52B9" w:rsidRDefault="002C52B9" w:rsidP="00B44482">
            <w:pPr>
              <w:pStyle w:val="aa"/>
              <w:tabs>
                <w:tab w:val="left" w:pos="5760"/>
              </w:tabs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2C52B9"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  <w:r w:rsidR="000E2D5C">
              <w:rPr>
                <w:rFonts w:ascii="Times New Roman" w:hAnsi="Times New Roman"/>
                <w:b/>
                <w:sz w:val="24"/>
                <w:szCs w:val="24"/>
              </w:rPr>
              <w:t>В.В. Полянский</w:t>
            </w:r>
          </w:p>
        </w:tc>
        <w:tc>
          <w:tcPr>
            <w:tcW w:w="1080" w:type="dxa"/>
            <w:vAlign w:val="center"/>
          </w:tcPr>
          <w:p w14:paraId="7A6F56D9" w14:textId="77777777" w:rsidR="002C52B9" w:rsidRPr="002C52B9" w:rsidRDefault="002C52B9" w:rsidP="00630A42">
            <w:pPr>
              <w:pStyle w:val="aa"/>
              <w:tabs>
                <w:tab w:val="left" w:pos="576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14:paraId="1C63AD02" w14:textId="1A59551E" w:rsidR="002C52B9" w:rsidRPr="002C52B9" w:rsidRDefault="002C52B9" w:rsidP="007B2352">
            <w:pPr>
              <w:pStyle w:val="aa"/>
              <w:tabs>
                <w:tab w:val="left" w:pos="5760"/>
              </w:tabs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2C52B9">
              <w:rPr>
                <w:rFonts w:ascii="Times New Roman" w:hAnsi="Times New Roman"/>
                <w:b/>
                <w:sz w:val="24"/>
                <w:szCs w:val="24"/>
              </w:rPr>
              <w:t>_______________</w:t>
            </w:r>
            <w:r w:rsidR="00295DB7">
              <w:rPr>
                <w:rFonts w:ascii="Times New Roman" w:hAnsi="Times New Roman"/>
                <w:b/>
                <w:sz w:val="24"/>
                <w:szCs w:val="24"/>
              </w:rPr>
              <w:t>/_________</w:t>
            </w:r>
          </w:p>
        </w:tc>
      </w:tr>
      <w:tr w:rsidR="002C52B9" w:rsidRPr="002C52B9" w14:paraId="23402137" w14:textId="77777777" w:rsidTr="00630A42">
        <w:trPr>
          <w:trHeight w:val="597"/>
        </w:trPr>
        <w:tc>
          <w:tcPr>
            <w:tcW w:w="4668" w:type="dxa"/>
            <w:vAlign w:val="center"/>
          </w:tcPr>
          <w:p w14:paraId="530297F5" w14:textId="2D77243F" w:rsidR="002C52B9" w:rsidRPr="002C52B9" w:rsidRDefault="002C52B9" w:rsidP="004B620A">
            <w:pPr>
              <w:pStyle w:val="aa"/>
              <w:tabs>
                <w:tab w:val="left" w:pos="5760"/>
              </w:tabs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2C52B9">
              <w:rPr>
                <w:rFonts w:ascii="Times New Roman" w:hAnsi="Times New Roman"/>
                <w:b/>
                <w:sz w:val="24"/>
                <w:szCs w:val="24"/>
              </w:rPr>
              <w:t>«____</w:t>
            </w:r>
            <w:proofErr w:type="gramStart"/>
            <w:r w:rsidRPr="002C52B9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2C52B9">
              <w:rPr>
                <w:rFonts w:ascii="Times New Roman" w:hAnsi="Times New Roman"/>
                <w:b/>
                <w:sz w:val="24"/>
                <w:szCs w:val="24"/>
              </w:rPr>
              <w:t>________</w:t>
            </w:r>
            <w:r w:rsidR="001D7EBA"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Pr="002C52B9"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="001D7EBA"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Pr="002C52B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1D7EB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919B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C52B9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vAlign w:val="center"/>
          </w:tcPr>
          <w:p w14:paraId="258C610E" w14:textId="77777777" w:rsidR="002C52B9" w:rsidRPr="002C52B9" w:rsidRDefault="002C52B9" w:rsidP="00630A42">
            <w:pPr>
              <w:pStyle w:val="aa"/>
              <w:tabs>
                <w:tab w:val="left" w:pos="576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14:paraId="157421C4" w14:textId="460C2F5A" w:rsidR="002C52B9" w:rsidRPr="002C52B9" w:rsidRDefault="001D7EBA" w:rsidP="004B620A">
            <w:pPr>
              <w:pStyle w:val="aa"/>
              <w:tabs>
                <w:tab w:val="left" w:pos="5760"/>
              </w:tabs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2C52B9">
              <w:rPr>
                <w:rFonts w:ascii="Times New Roman" w:hAnsi="Times New Roman"/>
                <w:b/>
                <w:sz w:val="24"/>
                <w:szCs w:val="24"/>
              </w:rPr>
              <w:t>«____</w:t>
            </w:r>
            <w:proofErr w:type="gramStart"/>
            <w:r w:rsidRPr="002C52B9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2C52B9">
              <w:rPr>
                <w:rFonts w:ascii="Times New Roman" w:hAnsi="Times New Roman"/>
                <w:b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Pr="002C52B9"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Pr="002C52B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919B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C52B9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</w:tbl>
    <w:p w14:paraId="6E46F99E" w14:textId="77777777" w:rsidR="006F21B5" w:rsidRPr="00554709" w:rsidRDefault="006F21B5" w:rsidP="0055470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3E31CE8" w14:textId="77777777" w:rsidR="006F21B5" w:rsidRPr="00554709" w:rsidRDefault="006F21B5" w:rsidP="0055470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AD8C986" w14:textId="77777777" w:rsidR="006F21B5" w:rsidRPr="00554709" w:rsidRDefault="006F21B5" w:rsidP="0055470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9B7D9F8" w14:textId="77777777" w:rsidR="006F21B5" w:rsidRPr="00554709" w:rsidRDefault="006F21B5" w:rsidP="0055470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D31D316" w14:textId="77777777" w:rsidR="006F21B5" w:rsidRPr="00554709" w:rsidRDefault="006F21B5" w:rsidP="0055470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B7BE495" w14:textId="77777777" w:rsidR="005703A4" w:rsidRPr="00554709" w:rsidRDefault="005703A4" w:rsidP="0055470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AFD100E" w14:textId="77777777" w:rsidR="005703A4" w:rsidRDefault="005703A4" w:rsidP="0055470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395DC087" w14:textId="77777777" w:rsidR="002C52B9" w:rsidRDefault="002C52B9" w:rsidP="0055470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CAFD3E8" w14:textId="77777777" w:rsidR="002C52B9" w:rsidRPr="00554709" w:rsidRDefault="002C52B9" w:rsidP="0055470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0615574" w14:textId="77777777" w:rsidR="00C2303E" w:rsidRPr="00554709" w:rsidRDefault="00C2303E" w:rsidP="0055470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11182BBE" w14:textId="77777777" w:rsidR="005703A4" w:rsidRPr="00554709" w:rsidRDefault="005703A4" w:rsidP="0055470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752E160" w14:textId="77777777" w:rsidR="005703A4" w:rsidRPr="00554709" w:rsidRDefault="005703A4" w:rsidP="0055470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19D1968" w14:textId="77777777" w:rsidR="006F21B5" w:rsidRPr="00554709" w:rsidRDefault="006F21B5" w:rsidP="0055470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54709">
        <w:rPr>
          <w:rFonts w:ascii="Times New Roman" w:hAnsi="Times New Roman"/>
          <w:b/>
          <w:sz w:val="28"/>
          <w:szCs w:val="28"/>
          <w:u w:val="single"/>
        </w:rPr>
        <w:t>ПОЛОЖЕНИЕ</w:t>
      </w:r>
    </w:p>
    <w:p w14:paraId="32E49C73" w14:textId="77777777" w:rsidR="006F21B5" w:rsidRPr="00554709" w:rsidRDefault="006F21B5" w:rsidP="0055470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752B063" w14:textId="173A62AB" w:rsidR="003230A9" w:rsidRDefault="006F21B5" w:rsidP="00554709">
      <w:pPr>
        <w:jc w:val="center"/>
        <w:rPr>
          <w:rFonts w:ascii="Times New Roman" w:hAnsi="Times New Roman"/>
          <w:sz w:val="28"/>
          <w:szCs w:val="28"/>
        </w:rPr>
      </w:pPr>
      <w:r w:rsidRPr="00554709">
        <w:rPr>
          <w:rFonts w:ascii="Times New Roman" w:hAnsi="Times New Roman"/>
          <w:sz w:val="28"/>
          <w:szCs w:val="28"/>
        </w:rPr>
        <w:t>о взаимоотношениях между</w:t>
      </w:r>
    </w:p>
    <w:p w14:paraId="35E7E595" w14:textId="2EADC602" w:rsidR="001D7EBA" w:rsidRPr="00554709" w:rsidRDefault="001D7EBA" w:rsidP="001D7EBA">
      <w:pPr>
        <w:jc w:val="center"/>
        <w:rPr>
          <w:rFonts w:ascii="Times New Roman" w:hAnsi="Times New Roman"/>
          <w:sz w:val="28"/>
          <w:szCs w:val="28"/>
        </w:rPr>
      </w:pPr>
      <w:r w:rsidRPr="00554709">
        <w:rPr>
          <w:rFonts w:ascii="Times New Roman" w:hAnsi="Times New Roman"/>
          <w:sz w:val="28"/>
          <w:szCs w:val="28"/>
        </w:rPr>
        <w:t xml:space="preserve">оперативным персоналом </w:t>
      </w:r>
      <w:r>
        <w:rPr>
          <w:rFonts w:ascii="Times New Roman" w:hAnsi="Times New Roman"/>
          <w:sz w:val="28"/>
          <w:szCs w:val="28"/>
        </w:rPr>
        <w:t>ООО «СамЭСК»</w:t>
      </w:r>
    </w:p>
    <w:p w14:paraId="0A4579D2" w14:textId="627C1B24" w:rsidR="0008459A" w:rsidRPr="00554709" w:rsidRDefault="001D7EBA" w:rsidP="0055470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6F21B5" w:rsidRPr="00554709">
        <w:rPr>
          <w:rFonts w:ascii="Times New Roman" w:hAnsi="Times New Roman"/>
          <w:sz w:val="28"/>
          <w:szCs w:val="28"/>
        </w:rPr>
        <w:t xml:space="preserve">оперативным персоналом </w:t>
      </w:r>
      <w:r w:rsidR="00295DB7">
        <w:rPr>
          <w:rFonts w:ascii="Times New Roman" w:hAnsi="Times New Roman"/>
          <w:sz w:val="28"/>
          <w:szCs w:val="28"/>
        </w:rPr>
        <w:t>_______________</w:t>
      </w:r>
    </w:p>
    <w:p w14:paraId="28B8650D" w14:textId="77777777" w:rsidR="006F21B5" w:rsidRPr="00554709" w:rsidRDefault="006F21B5" w:rsidP="00554709">
      <w:pPr>
        <w:jc w:val="center"/>
        <w:rPr>
          <w:rFonts w:ascii="Times New Roman" w:hAnsi="Times New Roman"/>
          <w:sz w:val="28"/>
          <w:szCs w:val="28"/>
        </w:rPr>
      </w:pPr>
    </w:p>
    <w:p w14:paraId="450973D2" w14:textId="77777777" w:rsidR="006F21B5" w:rsidRPr="00554709" w:rsidRDefault="006F21B5" w:rsidP="00554709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14:paraId="16AD1FCD" w14:textId="77777777" w:rsidR="006F21B5" w:rsidRPr="00554709" w:rsidRDefault="006F21B5" w:rsidP="00554709">
      <w:pPr>
        <w:jc w:val="center"/>
        <w:rPr>
          <w:rFonts w:ascii="Times New Roman" w:hAnsi="Times New Roman"/>
          <w:sz w:val="28"/>
          <w:szCs w:val="28"/>
        </w:rPr>
      </w:pPr>
    </w:p>
    <w:p w14:paraId="0AA9AD27" w14:textId="77777777" w:rsidR="006F21B5" w:rsidRPr="00554709" w:rsidRDefault="006F21B5" w:rsidP="00554709">
      <w:pPr>
        <w:jc w:val="center"/>
        <w:rPr>
          <w:rFonts w:ascii="Times New Roman" w:hAnsi="Times New Roman"/>
          <w:sz w:val="28"/>
          <w:szCs w:val="28"/>
        </w:rPr>
      </w:pPr>
    </w:p>
    <w:p w14:paraId="2A64750E" w14:textId="77777777" w:rsidR="006F21B5" w:rsidRPr="00554709" w:rsidRDefault="006F21B5" w:rsidP="00554709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</w:p>
    <w:p w14:paraId="6AEB634A" w14:textId="77777777" w:rsidR="006F21B5" w:rsidRPr="00554709" w:rsidRDefault="006F21B5" w:rsidP="00554709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</w:p>
    <w:p w14:paraId="634CF97A" w14:textId="77777777" w:rsidR="006F21B5" w:rsidRPr="00554709" w:rsidRDefault="006F21B5" w:rsidP="00554709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</w:p>
    <w:p w14:paraId="1B0BB73B" w14:textId="77777777" w:rsidR="006F21B5" w:rsidRPr="00554709" w:rsidRDefault="006F21B5" w:rsidP="00554709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</w:p>
    <w:p w14:paraId="2B811A37" w14:textId="77777777" w:rsidR="005703A4" w:rsidRPr="00554709" w:rsidRDefault="005703A4" w:rsidP="00554709">
      <w:pPr>
        <w:rPr>
          <w:rFonts w:ascii="Times New Roman" w:hAnsi="Times New Roman"/>
        </w:rPr>
      </w:pPr>
    </w:p>
    <w:p w14:paraId="12D78A46" w14:textId="77777777" w:rsidR="005703A4" w:rsidRPr="00554709" w:rsidRDefault="005703A4" w:rsidP="00554709">
      <w:pPr>
        <w:rPr>
          <w:rFonts w:ascii="Times New Roman" w:hAnsi="Times New Roman"/>
        </w:rPr>
      </w:pPr>
    </w:p>
    <w:p w14:paraId="71E04E2F" w14:textId="09CE1CBB" w:rsidR="006F21B5" w:rsidRPr="00554709" w:rsidRDefault="006F21B5" w:rsidP="00554709">
      <w:pPr>
        <w:jc w:val="right"/>
        <w:rPr>
          <w:rFonts w:ascii="Times New Roman" w:hAnsi="Times New Roman"/>
        </w:rPr>
      </w:pPr>
      <w:r w:rsidRPr="00554709">
        <w:rPr>
          <w:rFonts w:ascii="Times New Roman" w:hAnsi="Times New Roman"/>
        </w:rPr>
        <w:t>Составлено «_____» _____________20</w:t>
      </w:r>
      <w:r w:rsidR="001D7EBA">
        <w:rPr>
          <w:rFonts w:ascii="Times New Roman" w:hAnsi="Times New Roman"/>
        </w:rPr>
        <w:t>2</w:t>
      </w:r>
      <w:r w:rsidR="000770DC">
        <w:rPr>
          <w:rFonts w:ascii="Times New Roman" w:hAnsi="Times New Roman"/>
        </w:rPr>
        <w:t xml:space="preserve">2 </w:t>
      </w:r>
      <w:r w:rsidRPr="00554709">
        <w:rPr>
          <w:rFonts w:ascii="Times New Roman" w:hAnsi="Times New Roman"/>
        </w:rPr>
        <w:t>г.</w:t>
      </w:r>
    </w:p>
    <w:p w14:paraId="4524481A" w14:textId="22A0CF79" w:rsidR="006F21B5" w:rsidRDefault="006F21B5" w:rsidP="00554709">
      <w:pPr>
        <w:pStyle w:val="a4"/>
        <w:ind w:left="0" w:firstLine="708"/>
        <w:jc w:val="right"/>
        <w:rPr>
          <w:rFonts w:ascii="Times New Roman" w:hAnsi="Times New Roman"/>
        </w:rPr>
      </w:pPr>
      <w:r w:rsidRPr="00554709">
        <w:rPr>
          <w:rFonts w:ascii="Times New Roman" w:hAnsi="Times New Roman"/>
        </w:rPr>
        <w:t>В 2-х экземплярах и хранится:</w:t>
      </w:r>
    </w:p>
    <w:p w14:paraId="0E44225C" w14:textId="64542A0F" w:rsidR="001D7EBA" w:rsidRPr="001D7EBA" w:rsidRDefault="001D7EBA" w:rsidP="001D7EBA">
      <w:pPr>
        <w:pStyle w:val="a4"/>
        <w:ind w:left="0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ООО «СамЭСК</w:t>
      </w:r>
      <w:r w:rsidRPr="00554709">
        <w:rPr>
          <w:rFonts w:ascii="Times New Roman" w:hAnsi="Times New Roman"/>
        </w:rPr>
        <w:t>» - 1 экз.</w:t>
      </w:r>
    </w:p>
    <w:p w14:paraId="1BEEDDFF" w14:textId="406D0AA3" w:rsidR="006F21B5" w:rsidRPr="00554709" w:rsidRDefault="00295DB7" w:rsidP="00554709">
      <w:pPr>
        <w:pStyle w:val="a4"/>
        <w:ind w:left="0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</w:t>
      </w:r>
      <w:r w:rsidR="006F21B5" w:rsidRPr="00554709">
        <w:rPr>
          <w:rFonts w:ascii="Times New Roman" w:hAnsi="Times New Roman"/>
        </w:rPr>
        <w:t xml:space="preserve"> - 1 экз.</w:t>
      </w:r>
    </w:p>
    <w:p w14:paraId="3784BFC0" w14:textId="77777777" w:rsidR="006F21B5" w:rsidRPr="00554709" w:rsidRDefault="006F21B5" w:rsidP="00554709">
      <w:pPr>
        <w:pStyle w:val="a4"/>
        <w:ind w:left="0"/>
        <w:jc w:val="right"/>
        <w:rPr>
          <w:rFonts w:ascii="Times New Roman" w:hAnsi="Times New Roman"/>
          <w:i/>
          <w:sz w:val="18"/>
          <w:szCs w:val="18"/>
        </w:rPr>
      </w:pPr>
    </w:p>
    <w:p w14:paraId="7ABCEEE1" w14:textId="77777777" w:rsidR="006F21B5" w:rsidRPr="00554709" w:rsidRDefault="006F21B5" w:rsidP="00554709">
      <w:pPr>
        <w:ind w:firstLine="708"/>
        <w:jc w:val="right"/>
        <w:rPr>
          <w:rFonts w:ascii="Times New Roman" w:hAnsi="Times New Roman"/>
          <w:i/>
          <w:sz w:val="18"/>
          <w:szCs w:val="18"/>
        </w:rPr>
      </w:pPr>
      <w:r w:rsidRPr="00554709">
        <w:rPr>
          <w:rFonts w:ascii="Times New Roman" w:hAnsi="Times New Roman"/>
          <w:i/>
          <w:sz w:val="18"/>
          <w:szCs w:val="18"/>
        </w:rPr>
        <w:t>Количество копий, требуемых на местах определяется сторонами.</w:t>
      </w:r>
    </w:p>
    <w:p w14:paraId="3D252E8A" w14:textId="77777777" w:rsidR="006F21B5" w:rsidRPr="00554709" w:rsidRDefault="006F21B5" w:rsidP="00554709">
      <w:pPr>
        <w:ind w:firstLine="708"/>
        <w:jc w:val="right"/>
        <w:rPr>
          <w:rFonts w:ascii="Times New Roman" w:hAnsi="Times New Roman"/>
          <w:i/>
          <w:sz w:val="18"/>
          <w:szCs w:val="18"/>
        </w:rPr>
      </w:pPr>
    </w:p>
    <w:p w14:paraId="56774743" w14:textId="77777777" w:rsidR="00C2303E" w:rsidRPr="00554709" w:rsidRDefault="00C2303E" w:rsidP="00554709">
      <w:pPr>
        <w:ind w:firstLine="708"/>
        <w:rPr>
          <w:rFonts w:ascii="Times New Roman" w:hAnsi="Times New Roman"/>
          <w:i/>
          <w:sz w:val="18"/>
          <w:szCs w:val="18"/>
        </w:rPr>
      </w:pPr>
    </w:p>
    <w:p w14:paraId="38F5BB18" w14:textId="77777777" w:rsidR="00C2303E" w:rsidRPr="00554709" w:rsidRDefault="00C2303E" w:rsidP="00554709">
      <w:pPr>
        <w:ind w:firstLine="708"/>
        <w:rPr>
          <w:rFonts w:ascii="Times New Roman" w:hAnsi="Times New Roman"/>
          <w:i/>
          <w:sz w:val="18"/>
          <w:szCs w:val="18"/>
        </w:rPr>
      </w:pPr>
    </w:p>
    <w:p w14:paraId="461754D2" w14:textId="77777777" w:rsidR="00C2303E" w:rsidRPr="00554709" w:rsidRDefault="00C2303E" w:rsidP="00554709">
      <w:pPr>
        <w:ind w:firstLine="708"/>
        <w:rPr>
          <w:rFonts w:ascii="Times New Roman" w:hAnsi="Times New Roman"/>
          <w:i/>
          <w:sz w:val="18"/>
          <w:szCs w:val="18"/>
        </w:rPr>
      </w:pPr>
    </w:p>
    <w:p w14:paraId="081DD29C" w14:textId="77777777" w:rsidR="00C2303E" w:rsidRPr="00554709" w:rsidRDefault="00C2303E" w:rsidP="00554709">
      <w:pPr>
        <w:ind w:firstLine="708"/>
        <w:rPr>
          <w:rFonts w:ascii="Times New Roman" w:hAnsi="Times New Roman"/>
          <w:i/>
          <w:sz w:val="18"/>
          <w:szCs w:val="18"/>
        </w:rPr>
      </w:pPr>
    </w:p>
    <w:p w14:paraId="7B2567BC" w14:textId="77777777" w:rsidR="00D76909" w:rsidRPr="00554709" w:rsidRDefault="00D76909" w:rsidP="00554709">
      <w:pPr>
        <w:ind w:firstLine="708"/>
        <w:rPr>
          <w:rFonts w:ascii="Times New Roman" w:hAnsi="Times New Roman"/>
          <w:i/>
          <w:sz w:val="18"/>
          <w:szCs w:val="18"/>
        </w:rPr>
      </w:pPr>
    </w:p>
    <w:p w14:paraId="650998EC" w14:textId="77777777" w:rsidR="009D3F03" w:rsidRDefault="009D3F03" w:rsidP="00554709">
      <w:pPr>
        <w:ind w:firstLine="708"/>
        <w:rPr>
          <w:rFonts w:ascii="Times New Roman" w:hAnsi="Times New Roman"/>
          <w:i/>
          <w:sz w:val="18"/>
          <w:szCs w:val="18"/>
        </w:rPr>
      </w:pPr>
    </w:p>
    <w:p w14:paraId="3C3C78DD" w14:textId="77777777" w:rsidR="00554709" w:rsidRDefault="00554709" w:rsidP="00554709">
      <w:pPr>
        <w:ind w:firstLine="708"/>
        <w:rPr>
          <w:rFonts w:ascii="Times New Roman" w:hAnsi="Times New Roman"/>
          <w:i/>
          <w:sz w:val="18"/>
          <w:szCs w:val="18"/>
        </w:rPr>
      </w:pPr>
    </w:p>
    <w:p w14:paraId="76F59C09" w14:textId="77777777" w:rsidR="00554709" w:rsidRDefault="00554709" w:rsidP="00554709">
      <w:pPr>
        <w:ind w:firstLine="708"/>
        <w:rPr>
          <w:rFonts w:ascii="Times New Roman" w:hAnsi="Times New Roman"/>
          <w:i/>
          <w:sz w:val="18"/>
          <w:szCs w:val="18"/>
        </w:rPr>
      </w:pPr>
    </w:p>
    <w:p w14:paraId="476FF8BC" w14:textId="77777777" w:rsidR="00554709" w:rsidRDefault="00554709" w:rsidP="00554709">
      <w:pPr>
        <w:ind w:firstLine="708"/>
        <w:rPr>
          <w:rFonts w:ascii="Times New Roman" w:hAnsi="Times New Roman"/>
          <w:i/>
          <w:sz w:val="18"/>
          <w:szCs w:val="18"/>
        </w:rPr>
      </w:pPr>
    </w:p>
    <w:p w14:paraId="280C4B4D" w14:textId="5C817A3E" w:rsidR="00554709" w:rsidRDefault="00554709" w:rsidP="00554709">
      <w:pPr>
        <w:ind w:firstLine="708"/>
        <w:rPr>
          <w:rFonts w:ascii="Times New Roman" w:hAnsi="Times New Roman"/>
          <w:i/>
          <w:sz w:val="18"/>
          <w:szCs w:val="18"/>
        </w:rPr>
      </w:pPr>
    </w:p>
    <w:p w14:paraId="6E3B8199" w14:textId="7BE7CC0E" w:rsidR="001919BF" w:rsidRDefault="001919BF" w:rsidP="00554709">
      <w:pPr>
        <w:ind w:firstLine="708"/>
        <w:rPr>
          <w:rFonts w:ascii="Times New Roman" w:hAnsi="Times New Roman"/>
          <w:i/>
          <w:sz w:val="18"/>
          <w:szCs w:val="18"/>
        </w:rPr>
      </w:pPr>
    </w:p>
    <w:p w14:paraId="068C307F" w14:textId="4B2D31E8" w:rsidR="001919BF" w:rsidRDefault="001919BF" w:rsidP="00554709">
      <w:pPr>
        <w:ind w:firstLine="708"/>
        <w:rPr>
          <w:rFonts w:ascii="Times New Roman" w:hAnsi="Times New Roman"/>
          <w:i/>
          <w:sz w:val="18"/>
          <w:szCs w:val="18"/>
        </w:rPr>
      </w:pPr>
    </w:p>
    <w:p w14:paraId="1FE06CD9" w14:textId="77777777" w:rsidR="001919BF" w:rsidRDefault="001919BF" w:rsidP="00554709">
      <w:pPr>
        <w:ind w:firstLine="708"/>
        <w:rPr>
          <w:rFonts w:ascii="Times New Roman" w:hAnsi="Times New Roman"/>
          <w:i/>
          <w:sz w:val="18"/>
          <w:szCs w:val="18"/>
        </w:rPr>
      </w:pPr>
    </w:p>
    <w:p w14:paraId="4548458B" w14:textId="77777777" w:rsidR="000770DC" w:rsidRPr="00554709" w:rsidRDefault="000770DC" w:rsidP="00554709">
      <w:pPr>
        <w:ind w:firstLine="708"/>
        <w:rPr>
          <w:rFonts w:ascii="Times New Roman" w:hAnsi="Times New Roman"/>
          <w:i/>
          <w:sz w:val="18"/>
          <w:szCs w:val="18"/>
        </w:rPr>
      </w:pPr>
    </w:p>
    <w:p w14:paraId="7AB189B5" w14:textId="77777777" w:rsidR="009D3F03" w:rsidRPr="00776F50" w:rsidRDefault="009D3F03" w:rsidP="00554709">
      <w:pPr>
        <w:ind w:firstLine="708"/>
        <w:rPr>
          <w:rFonts w:ascii="Times New Roman" w:hAnsi="Times New Roman"/>
          <w:sz w:val="18"/>
          <w:szCs w:val="18"/>
        </w:rPr>
      </w:pPr>
    </w:p>
    <w:p w14:paraId="07FCE290" w14:textId="7B930EB2" w:rsidR="009D3F03" w:rsidRPr="00BE25DB" w:rsidRDefault="00554709" w:rsidP="00554709">
      <w:pPr>
        <w:ind w:firstLine="708"/>
        <w:jc w:val="center"/>
        <w:rPr>
          <w:rFonts w:ascii="Times New Roman" w:hAnsi="Times New Roman"/>
          <w:b/>
          <w:sz w:val="20"/>
          <w:szCs w:val="20"/>
        </w:rPr>
      </w:pPr>
      <w:r w:rsidRPr="00BE25DB">
        <w:rPr>
          <w:rFonts w:ascii="Times New Roman" w:hAnsi="Times New Roman"/>
          <w:b/>
          <w:sz w:val="20"/>
          <w:szCs w:val="20"/>
        </w:rPr>
        <w:t>Самара 20</w:t>
      </w:r>
      <w:r w:rsidR="001D7EBA">
        <w:rPr>
          <w:rFonts w:ascii="Times New Roman" w:hAnsi="Times New Roman"/>
          <w:b/>
          <w:sz w:val="20"/>
          <w:szCs w:val="20"/>
        </w:rPr>
        <w:t>2</w:t>
      </w:r>
      <w:r w:rsidR="001919BF">
        <w:rPr>
          <w:rFonts w:ascii="Times New Roman" w:hAnsi="Times New Roman"/>
          <w:b/>
          <w:sz w:val="20"/>
          <w:szCs w:val="20"/>
        </w:rPr>
        <w:t>2</w:t>
      </w:r>
      <w:r w:rsidRPr="00BE25DB">
        <w:rPr>
          <w:rFonts w:ascii="Times New Roman" w:hAnsi="Times New Roman"/>
          <w:b/>
          <w:sz w:val="20"/>
          <w:szCs w:val="20"/>
        </w:rPr>
        <w:t xml:space="preserve"> г.</w:t>
      </w:r>
    </w:p>
    <w:p w14:paraId="0B8C60E5" w14:textId="77777777" w:rsidR="006F21B5" w:rsidRPr="00BE25DB" w:rsidRDefault="00BE25DB" w:rsidP="00383E9C">
      <w:pPr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ОБЩАЯ ЧАСТЬ</w:t>
      </w:r>
    </w:p>
    <w:p w14:paraId="236DD59C" w14:textId="0984CDE5" w:rsidR="003230A9" w:rsidRPr="00554709" w:rsidRDefault="006F21B5" w:rsidP="00BE25DB">
      <w:pPr>
        <w:pStyle w:val="2"/>
        <w:widowControl/>
        <w:numPr>
          <w:ilvl w:val="1"/>
          <w:numId w:val="3"/>
        </w:numPr>
        <w:tabs>
          <w:tab w:val="left" w:pos="426"/>
          <w:tab w:val="left" w:pos="709"/>
          <w:tab w:val="left" w:pos="851"/>
        </w:tabs>
        <w:spacing w:line="276" w:lineRule="auto"/>
        <w:ind w:left="0" w:firstLine="0"/>
        <w:jc w:val="both"/>
        <w:rPr>
          <w:b w:val="0"/>
          <w:bCs w:val="0"/>
        </w:rPr>
      </w:pPr>
      <w:r w:rsidRPr="00554709">
        <w:rPr>
          <w:b w:val="0"/>
          <w:bCs w:val="0"/>
        </w:rPr>
        <w:t xml:space="preserve">Настоящее «Положение» определяет взаимоотношения между оперативным персоналом </w:t>
      </w:r>
      <w:r w:rsidR="00B21095">
        <w:rPr>
          <w:b w:val="0"/>
          <w:bCs w:val="0"/>
        </w:rPr>
        <w:t>ООО «Самарская электросетевая компания»</w:t>
      </w:r>
      <w:r w:rsidRPr="00554709">
        <w:rPr>
          <w:b w:val="0"/>
          <w:bCs w:val="0"/>
        </w:rPr>
        <w:t xml:space="preserve"> (далее </w:t>
      </w:r>
      <w:r w:rsidR="00052005" w:rsidRPr="00554709">
        <w:rPr>
          <w:b w:val="0"/>
          <w:bCs w:val="0"/>
        </w:rPr>
        <w:t xml:space="preserve">‒ </w:t>
      </w:r>
      <w:r w:rsidR="00B21095">
        <w:rPr>
          <w:b w:val="0"/>
          <w:bCs w:val="0"/>
        </w:rPr>
        <w:t>ООО «С</w:t>
      </w:r>
      <w:r w:rsidR="00414A7D">
        <w:rPr>
          <w:b w:val="0"/>
          <w:bCs w:val="0"/>
        </w:rPr>
        <w:t>ам</w:t>
      </w:r>
      <w:r w:rsidR="00B21095">
        <w:rPr>
          <w:b w:val="0"/>
          <w:bCs w:val="0"/>
        </w:rPr>
        <w:t>ЭСК»</w:t>
      </w:r>
      <w:r w:rsidRPr="00554709">
        <w:rPr>
          <w:b w:val="0"/>
          <w:bCs w:val="0"/>
        </w:rPr>
        <w:t xml:space="preserve">) и персоналом </w:t>
      </w:r>
      <w:r w:rsidR="00295DB7">
        <w:rPr>
          <w:b w:val="0"/>
          <w:bCs w:val="0"/>
        </w:rPr>
        <w:t>_______________</w:t>
      </w:r>
      <w:r w:rsidRPr="00554709">
        <w:rPr>
          <w:b w:val="0"/>
          <w:bCs w:val="0"/>
        </w:rPr>
        <w:t>.</w:t>
      </w:r>
    </w:p>
    <w:p w14:paraId="47A87FCA" w14:textId="6D8AB9A0" w:rsidR="00376A8F" w:rsidRPr="00554709" w:rsidRDefault="00376A8F" w:rsidP="00BE25DB">
      <w:pPr>
        <w:pStyle w:val="2"/>
        <w:widowControl/>
        <w:numPr>
          <w:ilvl w:val="1"/>
          <w:numId w:val="3"/>
        </w:numPr>
        <w:tabs>
          <w:tab w:val="left" w:pos="426"/>
        </w:tabs>
        <w:spacing w:line="276" w:lineRule="auto"/>
        <w:ind w:left="0" w:firstLine="0"/>
        <w:jc w:val="both"/>
        <w:rPr>
          <w:b w:val="0"/>
          <w:bCs w:val="0"/>
        </w:rPr>
      </w:pPr>
      <w:r w:rsidRPr="00554709">
        <w:rPr>
          <w:b w:val="0"/>
          <w:bCs w:val="0"/>
        </w:rPr>
        <w:t xml:space="preserve">Настоящее положение составлено на основании действующих </w:t>
      </w:r>
      <w:r w:rsidR="00AC63E2" w:rsidRPr="00554709">
        <w:rPr>
          <w:b w:val="0"/>
          <w:bCs w:val="0"/>
        </w:rPr>
        <w:t>«Правил технической эксплуатации станций и сетей»</w:t>
      </w:r>
      <w:r w:rsidRPr="00554709">
        <w:rPr>
          <w:b w:val="0"/>
          <w:bCs w:val="0"/>
        </w:rPr>
        <w:t xml:space="preserve">, </w:t>
      </w:r>
      <w:r w:rsidR="00AC63E2" w:rsidRPr="00554709">
        <w:rPr>
          <w:b w:val="0"/>
          <w:bCs w:val="0"/>
        </w:rPr>
        <w:t>«Правил технической эксплуатации электроустановок потребителей», «</w:t>
      </w:r>
      <w:r w:rsidRPr="00554709">
        <w:rPr>
          <w:b w:val="0"/>
          <w:bCs w:val="0"/>
        </w:rPr>
        <w:t>Правил по охране труда при эксплуатации электроустановок</w:t>
      </w:r>
      <w:r w:rsidR="00AC63E2" w:rsidRPr="00554709">
        <w:rPr>
          <w:b w:val="0"/>
          <w:bCs w:val="0"/>
        </w:rPr>
        <w:t>»</w:t>
      </w:r>
      <w:r w:rsidR="003046CE">
        <w:rPr>
          <w:b w:val="0"/>
          <w:bCs w:val="0"/>
        </w:rPr>
        <w:t xml:space="preserve"> </w:t>
      </w:r>
      <w:r w:rsidR="00FA61CC" w:rsidRPr="00554709">
        <w:rPr>
          <w:b w:val="0"/>
          <w:bCs w:val="0"/>
        </w:rPr>
        <w:t>(далее</w:t>
      </w:r>
      <w:proofErr w:type="gramStart"/>
      <w:r w:rsidR="009647AA" w:rsidRPr="00554709">
        <w:rPr>
          <w:b w:val="0"/>
          <w:bCs w:val="0"/>
        </w:rPr>
        <w:t>‒</w:t>
      </w:r>
      <w:r w:rsidR="00FA61CC" w:rsidRPr="00554709">
        <w:rPr>
          <w:b w:val="0"/>
          <w:bCs w:val="0"/>
        </w:rPr>
        <w:t>«</w:t>
      </w:r>
      <w:proofErr w:type="gramEnd"/>
      <w:r w:rsidR="00FA61CC" w:rsidRPr="00554709">
        <w:rPr>
          <w:b w:val="0"/>
          <w:bCs w:val="0"/>
        </w:rPr>
        <w:t xml:space="preserve">Правил») </w:t>
      </w:r>
      <w:r w:rsidRPr="00554709">
        <w:rPr>
          <w:b w:val="0"/>
          <w:bCs w:val="0"/>
        </w:rPr>
        <w:t xml:space="preserve">и является обязательным для выполнения оперативным персоналом </w:t>
      </w:r>
      <w:r w:rsidR="00B21095">
        <w:rPr>
          <w:b w:val="0"/>
          <w:bCs w:val="0"/>
        </w:rPr>
        <w:t>ООО «С</w:t>
      </w:r>
      <w:r w:rsidR="00414A7D">
        <w:rPr>
          <w:b w:val="0"/>
          <w:bCs w:val="0"/>
        </w:rPr>
        <w:t>ам</w:t>
      </w:r>
      <w:r w:rsidR="00B21095">
        <w:rPr>
          <w:b w:val="0"/>
          <w:bCs w:val="0"/>
        </w:rPr>
        <w:t>ЭСК»</w:t>
      </w:r>
      <w:r w:rsidR="003046CE">
        <w:rPr>
          <w:b w:val="0"/>
          <w:bCs w:val="0"/>
        </w:rPr>
        <w:t xml:space="preserve"> </w:t>
      </w:r>
      <w:r w:rsidRPr="00554709">
        <w:rPr>
          <w:b w:val="0"/>
          <w:bCs w:val="0"/>
        </w:rPr>
        <w:t xml:space="preserve">и оперативным персоналом </w:t>
      </w:r>
      <w:r w:rsidR="00295DB7">
        <w:rPr>
          <w:b w:val="0"/>
          <w:bCs w:val="0"/>
        </w:rPr>
        <w:t>_______________</w:t>
      </w:r>
      <w:r w:rsidR="00C2303E" w:rsidRPr="00554709">
        <w:rPr>
          <w:b w:val="0"/>
          <w:bCs w:val="0"/>
        </w:rPr>
        <w:t>.</w:t>
      </w:r>
    </w:p>
    <w:p w14:paraId="263B321D" w14:textId="684419EA" w:rsidR="00376A8F" w:rsidRPr="00554709" w:rsidRDefault="00376A8F" w:rsidP="00BE25DB">
      <w:pPr>
        <w:pStyle w:val="2"/>
        <w:widowControl/>
        <w:numPr>
          <w:ilvl w:val="1"/>
          <w:numId w:val="3"/>
        </w:numPr>
        <w:tabs>
          <w:tab w:val="left" w:pos="426"/>
        </w:tabs>
        <w:spacing w:line="276" w:lineRule="auto"/>
        <w:ind w:left="0" w:firstLine="0"/>
        <w:jc w:val="both"/>
        <w:rPr>
          <w:b w:val="0"/>
          <w:bCs w:val="0"/>
        </w:rPr>
      </w:pPr>
      <w:r w:rsidRPr="00554709">
        <w:rPr>
          <w:b w:val="0"/>
          <w:bCs w:val="0"/>
        </w:rPr>
        <w:t xml:space="preserve">Границы ответственности сторон определяются балансовой принадлежностью сетей и оборудования </w:t>
      </w:r>
      <w:r w:rsidR="00B21095">
        <w:rPr>
          <w:b w:val="0"/>
          <w:bCs w:val="0"/>
        </w:rPr>
        <w:t>ООО «С</w:t>
      </w:r>
      <w:r w:rsidR="00414A7D">
        <w:rPr>
          <w:b w:val="0"/>
          <w:bCs w:val="0"/>
        </w:rPr>
        <w:t>ам</w:t>
      </w:r>
      <w:r w:rsidR="00B21095">
        <w:rPr>
          <w:b w:val="0"/>
          <w:bCs w:val="0"/>
        </w:rPr>
        <w:t>ЭСК»</w:t>
      </w:r>
      <w:r w:rsidR="003046CE">
        <w:rPr>
          <w:b w:val="0"/>
          <w:bCs w:val="0"/>
        </w:rPr>
        <w:t xml:space="preserve"> </w:t>
      </w:r>
      <w:r w:rsidRPr="00554709">
        <w:rPr>
          <w:b w:val="0"/>
          <w:bCs w:val="0"/>
        </w:rPr>
        <w:t>и</w:t>
      </w:r>
      <w:r w:rsidR="003046CE">
        <w:rPr>
          <w:b w:val="0"/>
          <w:bCs w:val="0"/>
        </w:rPr>
        <w:t xml:space="preserve"> </w:t>
      </w:r>
      <w:r w:rsidR="00295DB7">
        <w:rPr>
          <w:b w:val="0"/>
          <w:bCs w:val="0"/>
        </w:rPr>
        <w:t>_______________</w:t>
      </w:r>
      <w:r w:rsidRPr="00554709">
        <w:rPr>
          <w:b w:val="0"/>
          <w:bCs w:val="0"/>
        </w:rPr>
        <w:t>,</w:t>
      </w:r>
      <w:r w:rsidR="003046CE">
        <w:rPr>
          <w:b w:val="0"/>
          <w:bCs w:val="0"/>
        </w:rPr>
        <w:t xml:space="preserve"> </w:t>
      </w:r>
      <w:proofErr w:type="gramStart"/>
      <w:r w:rsidR="00BE25DB">
        <w:rPr>
          <w:b w:val="0"/>
          <w:bCs w:val="0"/>
        </w:rPr>
        <w:t xml:space="preserve">согласно </w:t>
      </w:r>
      <w:r w:rsidRPr="00554709">
        <w:rPr>
          <w:b w:val="0"/>
          <w:bCs w:val="0"/>
        </w:rPr>
        <w:t>актов</w:t>
      </w:r>
      <w:proofErr w:type="gramEnd"/>
      <w:r w:rsidRPr="00554709">
        <w:rPr>
          <w:b w:val="0"/>
          <w:bCs w:val="0"/>
        </w:rPr>
        <w:t xml:space="preserve"> границ балансовой </w:t>
      </w:r>
      <w:r w:rsidR="00AC63E2" w:rsidRPr="00554709">
        <w:rPr>
          <w:b w:val="0"/>
          <w:bCs w:val="0"/>
        </w:rPr>
        <w:t xml:space="preserve">принадлежности </w:t>
      </w:r>
      <w:r w:rsidRPr="00554709">
        <w:rPr>
          <w:b w:val="0"/>
          <w:bCs w:val="0"/>
        </w:rPr>
        <w:t>и эксплуатационной</w:t>
      </w:r>
      <w:r w:rsidR="003046CE">
        <w:rPr>
          <w:b w:val="0"/>
          <w:bCs w:val="0"/>
        </w:rPr>
        <w:t xml:space="preserve"> </w:t>
      </w:r>
      <w:r w:rsidRPr="00554709">
        <w:rPr>
          <w:b w:val="0"/>
          <w:bCs w:val="0"/>
        </w:rPr>
        <w:t>ответственности</w:t>
      </w:r>
      <w:r w:rsidR="00383E9C">
        <w:rPr>
          <w:b w:val="0"/>
          <w:bCs w:val="0"/>
        </w:rPr>
        <w:t>,</w:t>
      </w:r>
      <w:r w:rsidR="003046CE">
        <w:rPr>
          <w:b w:val="0"/>
          <w:bCs w:val="0"/>
        </w:rPr>
        <w:t xml:space="preserve"> </w:t>
      </w:r>
      <w:r w:rsidR="00383E9C" w:rsidRPr="00FE7F28">
        <w:rPr>
          <w:b w:val="0"/>
          <w:bCs w:val="0"/>
        </w:rPr>
        <w:t>либо «Актов об осуществлении технологического присоединения»</w:t>
      </w:r>
      <w:r w:rsidR="00383E9C" w:rsidRPr="00FE7F28">
        <w:rPr>
          <w:b w:val="0"/>
        </w:rPr>
        <w:t>.</w:t>
      </w:r>
      <w:r w:rsidRPr="00554709">
        <w:rPr>
          <w:b w:val="0"/>
          <w:bCs w:val="0"/>
        </w:rPr>
        <w:t xml:space="preserve"> Балансовая принадлежность,</w:t>
      </w:r>
      <w:r w:rsidR="003046CE">
        <w:rPr>
          <w:b w:val="0"/>
          <w:bCs w:val="0"/>
        </w:rPr>
        <w:t xml:space="preserve"> </w:t>
      </w:r>
      <w:r w:rsidRPr="00554709">
        <w:rPr>
          <w:b w:val="0"/>
          <w:bCs w:val="0"/>
        </w:rPr>
        <w:t xml:space="preserve">оперативная подчинённость оборудования указана в Приложении № </w:t>
      </w:r>
      <w:r w:rsidR="00B21095">
        <w:rPr>
          <w:b w:val="0"/>
          <w:bCs w:val="0"/>
        </w:rPr>
        <w:t>8 к Договору оказания услуг по передаче электроэнергии</w:t>
      </w:r>
      <w:r w:rsidRPr="00554709">
        <w:rPr>
          <w:b w:val="0"/>
          <w:bCs w:val="0"/>
        </w:rPr>
        <w:t>.</w:t>
      </w:r>
    </w:p>
    <w:p w14:paraId="47FE522F" w14:textId="525454AE" w:rsidR="00376A8F" w:rsidRPr="00554709" w:rsidRDefault="00376A8F" w:rsidP="00BE25DB">
      <w:pPr>
        <w:pStyle w:val="2"/>
        <w:widowControl/>
        <w:numPr>
          <w:ilvl w:val="1"/>
          <w:numId w:val="3"/>
        </w:numPr>
        <w:tabs>
          <w:tab w:val="left" w:pos="426"/>
        </w:tabs>
        <w:spacing w:line="276" w:lineRule="auto"/>
        <w:ind w:left="0" w:firstLine="0"/>
        <w:jc w:val="both"/>
        <w:rPr>
          <w:b w:val="0"/>
          <w:bCs w:val="0"/>
        </w:rPr>
      </w:pPr>
      <w:r w:rsidRPr="00554709">
        <w:rPr>
          <w:b w:val="0"/>
          <w:bCs w:val="0"/>
        </w:rPr>
        <w:t xml:space="preserve">Оперативное обслуживание оборудования электроустановок, находящихся на балансе </w:t>
      </w:r>
      <w:r w:rsidR="00B21095">
        <w:rPr>
          <w:b w:val="0"/>
          <w:bCs w:val="0"/>
        </w:rPr>
        <w:t>ООО «С</w:t>
      </w:r>
      <w:r w:rsidR="00414A7D">
        <w:rPr>
          <w:b w:val="0"/>
          <w:bCs w:val="0"/>
        </w:rPr>
        <w:t>ам</w:t>
      </w:r>
      <w:r w:rsidR="00B21095">
        <w:rPr>
          <w:b w:val="0"/>
          <w:bCs w:val="0"/>
        </w:rPr>
        <w:t>ЭСК»</w:t>
      </w:r>
      <w:r w:rsidRPr="00554709">
        <w:rPr>
          <w:b w:val="0"/>
          <w:bCs w:val="0"/>
        </w:rPr>
        <w:t xml:space="preserve"> </w:t>
      </w:r>
      <w:r w:rsidR="00BE25DB">
        <w:rPr>
          <w:b w:val="0"/>
          <w:bCs w:val="0"/>
        </w:rPr>
        <w:t xml:space="preserve">выполняет оперативный персонал </w:t>
      </w:r>
      <w:r w:rsidR="00B21095">
        <w:rPr>
          <w:b w:val="0"/>
          <w:bCs w:val="0"/>
        </w:rPr>
        <w:t>ООО «С</w:t>
      </w:r>
      <w:r w:rsidR="00414A7D">
        <w:rPr>
          <w:b w:val="0"/>
          <w:bCs w:val="0"/>
        </w:rPr>
        <w:t>ам</w:t>
      </w:r>
      <w:r w:rsidR="00B21095">
        <w:rPr>
          <w:b w:val="0"/>
          <w:bCs w:val="0"/>
        </w:rPr>
        <w:t>ЭСК»</w:t>
      </w:r>
      <w:r w:rsidR="00AC63E2" w:rsidRPr="00554709">
        <w:rPr>
          <w:b w:val="0"/>
          <w:bCs w:val="0"/>
        </w:rPr>
        <w:t xml:space="preserve">, находящихся на балансе </w:t>
      </w:r>
      <w:r w:rsidR="00295DB7">
        <w:rPr>
          <w:b w:val="0"/>
          <w:bCs w:val="0"/>
        </w:rPr>
        <w:t>_______________</w:t>
      </w:r>
      <w:r w:rsidR="00AC63E2" w:rsidRPr="00554709">
        <w:rPr>
          <w:b w:val="0"/>
          <w:bCs w:val="0"/>
        </w:rPr>
        <w:t xml:space="preserve"> - оперативный персонал</w:t>
      </w:r>
      <w:r w:rsidR="003046CE">
        <w:rPr>
          <w:b w:val="0"/>
          <w:bCs w:val="0"/>
        </w:rPr>
        <w:t xml:space="preserve"> </w:t>
      </w:r>
      <w:r w:rsidR="00295DB7">
        <w:rPr>
          <w:b w:val="0"/>
          <w:bCs w:val="0"/>
        </w:rPr>
        <w:t>_______________</w:t>
      </w:r>
      <w:r w:rsidR="00C2303E" w:rsidRPr="00554709">
        <w:rPr>
          <w:b w:val="0"/>
          <w:bCs w:val="0"/>
        </w:rPr>
        <w:t>.</w:t>
      </w:r>
    </w:p>
    <w:p w14:paraId="02A3B224" w14:textId="12269271" w:rsidR="00383E9C" w:rsidRDefault="00376A8F" w:rsidP="00383E9C">
      <w:pPr>
        <w:pStyle w:val="2"/>
        <w:widowControl/>
        <w:numPr>
          <w:ilvl w:val="1"/>
          <w:numId w:val="3"/>
        </w:numPr>
        <w:tabs>
          <w:tab w:val="left" w:pos="426"/>
        </w:tabs>
        <w:spacing w:line="276" w:lineRule="auto"/>
        <w:ind w:left="0" w:firstLine="0"/>
        <w:jc w:val="both"/>
        <w:rPr>
          <w:b w:val="0"/>
          <w:bCs w:val="0"/>
        </w:rPr>
      </w:pPr>
      <w:r w:rsidRPr="00554709">
        <w:rPr>
          <w:b w:val="0"/>
          <w:bCs w:val="0"/>
        </w:rPr>
        <w:t xml:space="preserve">Ежегодно до </w:t>
      </w:r>
      <w:r w:rsidR="00AC63E2" w:rsidRPr="00554709">
        <w:rPr>
          <w:b w:val="0"/>
          <w:bCs w:val="0"/>
        </w:rPr>
        <w:t>3</w:t>
      </w:r>
      <w:r w:rsidRPr="00554709">
        <w:rPr>
          <w:b w:val="0"/>
          <w:bCs w:val="0"/>
        </w:rPr>
        <w:t xml:space="preserve">1 </w:t>
      </w:r>
      <w:r w:rsidR="00AC63E2" w:rsidRPr="00554709">
        <w:rPr>
          <w:b w:val="0"/>
          <w:bCs w:val="0"/>
        </w:rPr>
        <w:t>декабря</w:t>
      </w:r>
      <w:r w:rsidR="003046CE">
        <w:rPr>
          <w:b w:val="0"/>
          <w:bCs w:val="0"/>
        </w:rPr>
        <w:t xml:space="preserve"> </w:t>
      </w:r>
      <w:r w:rsidR="00B21095">
        <w:rPr>
          <w:b w:val="0"/>
          <w:bCs w:val="0"/>
        </w:rPr>
        <w:t>ООО «С</w:t>
      </w:r>
      <w:r w:rsidR="00414A7D">
        <w:rPr>
          <w:b w:val="0"/>
          <w:bCs w:val="0"/>
        </w:rPr>
        <w:t>ам</w:t>
      </w:r>
      <w:r w:rsidR="00B21095">
        <w:rPr>
          <w:b w:val="0"/>
          <w:bCs w:val="0"/>
        </w:rPr>
        <w:t xml:space="preserve">ЭСК» </w:t>
      </w:r>
      <w:r w:rsidR="00B21095" w:rsidRPr="00554709">
        <w:rPr>
          <w:b w:val="0"/>
          <w:bCs w:val="0"/>
        </w:rPr>
        <w:t>и</w:t>
      </w:r>
      <w:r w:rsidR="00B21095">
        <w:rPr>
          <w:b w:val="0"/>
          <w:bCs w:val="0"/>
        </w:rPr>
        <w:t xml:space="preserve"> </w:t>
      </w:r>
      <w:r w:rsidR="00295DB7">
        <w:rPr>
          <w:b w:val="0"/>
          <w:bCs w:val="0"/>
        </w:rPr>
        <w:t>_______________</w:t>
      </w:r>
      <w:r w:rsidR="003046CE">
        <w:rPr>
          <w:b w:val="0"/>
          <w:bCs w:val="0"/>
        </w:rPr>
        <w:t xml:space="preserve"> </w:t>
      </w:r>
      <w:r w:rsidRPr="00554709">
        <w:rPr>
          <w:b w:val="0"/>
          <w:bCs w:val="0"/>
        </w:rPr>
        <w:t>обмениваются списками работн</w:t>
      </w:r>
      <w:r w:rsidR="008D0C26">
        <w:rPr>
          <w:b w:val="0"/>
          <w:bCs w:val="0"/>
        </w:rPr>
        <w:t>иков, имеющих право ведения</w:t>
      </w:r>
      <w:r w:rsidRPr="00554709">
        <w:rPr>
          <w:b w:val="0"/>
          <w:bCs w:val="0"/>
        </w:rPr>
        <w:t xml:space="preserve"> оперативн</w:t>
      </w:r>
      <w:r w:rsidR="008D0C26">
        <w:rPr>
          <w:b w:val="0"/>
          <w:bCs w:val="0"/>
        </w:rPr>
        <w:t xml:space="preserve">ых переговоров и переключений в </w:t>
      </w:r>
      <w:r w:rsidRPr="00554709">
        <w:rPr>
          <w:b w:val="0"/>
          <w:bCs w:val="0"/>
        </w:rPr>
        <w:t>электроустановках</w:t>
      </w:r>
      <w:r w:rsidR="003046CE">
        <w:rPr>
          <w:b w:val="0"/>
          <w:bCs w:val="0"/>
        </w:rPr>
        <w:t xml:space="preserve"> </w:t>
      </w:r>
      <w:r w:rsidR="00B21095">
        <w:rPr>
          <w:b w:val="0"/>
          <w:bCs w:val="0"/>
        </w:rPr>
        <w:t>ООО «С</w:t>
      </w:r>
      <w:r w:rsidR="00414A7D">
        <w:rPr>
          <w:b w:val="0"/>
          <w:bCs w:val="0"/>
        </w:rPr>
        <w:t>ам</w:t>
      </w:r>
      <w:r w:rsidR="00B21095">
        <w:rPr>
          <w:b w:val="0"/>
          <w:bCs w:val="0"/>
        </w:rPr>
        <w:t xml:space="preserve">ЭСК» </w:t>
      </w:r>
      <w:r w:rsidR="00B21095" w:rsidRPr="00554709">
        <w:rPr>
          <w:b w:val="0"/>
          <w:bCs w:val="0"/>
        </w:rPr>
        <w:t>и</w:t>
      </w:r>
      <w:r w:rsidR="00B21095">
        <w:rPr>
          <w:b w:val="0"/>
          <w:bCs w:val="0"/>
        </w:rPr>
        <w:t xml:space="preserve"> </w:t>
      </w:r>
      <w:r w:rsidR="00295DB7">
        <w:rPr>
          <w:b w:val="0"/>
          <w:bCs w:val="0"/>
        </w:rPr>
        <w:t>_______________</w:t>
      </w:r>
      <w:r w:rsidR="00D4365A" w:rsidRPr="00554709">
        <w:rPr>
          <w:b w:val="0"/>
          <w:bCs w:val="0"/>
        </w:rPr>
        <w:t>, а также</w:t>
      </w:r>
      <w:r w:rsidRPr="00554709">
        <w:rPr>
          <w:b w:val="0"/>
          <w:bCs w:val="0"/>
        </w:rPr>
        <w:t xml:space="preserve"> подачи заявок, с указанием каналов связи</w:t>
      </w:r>
      <w:r w:rsidR="00BE25DB">
        <w:rPr>
          <w:b w:val="0"/>
          <w:bCs w:val="0"/>
        </w:rPr>
        <w:t xml:space="preserve"> (</w:t>
      </w:r>
      <w:r w:rsidR="00D4365A" w:rsidRPr="00554709">
        <w:rPr>
          <w:b w:val="0"/>
          <w:bCs w:val="0"/>
        </w:rPr>
        <w:t>в том числе для круглосуточной оперативной связи)</w:t>
      </w:r>
      <w:r w:rsidRPr="00554709">
        <w:rPr>
          <w:b w:val="0"/>
          <w:bCs w:val="0"/>
        </w:rPr>
        <w:t>.</w:t>
      </w:r>
    </w:p>
    <w:p w14:paraId="5CF5B31E" w14:textId="69F0B771" w:rsidR="0074255D" w:rsidRPr="00383E9C" w:rsidRDefault="0074255D" w:rsidP="00383E9C">
      <w:pPr>
        <w:pStyle w:val="2"/>
        <w:widowControl/>
        <w:numPr>
          <w:ilvl w:val="1"/>
          <w:numId w:val="3"/>
        </w:numPr>
        <w:tabs>
          <w:tab w:val="left" w:pos="426"/>
        </w:tabs>
        <w:spacing w:line="276" w:lineRule="auto"/>
        <w:ind w:left="0" w:firstLine="0"/>
        <w:jc w:val="both"/>
        <w:rPr>
          <w:b w:val="0"/>
          <w:bCs w:val="0"/>
        </w:rPr>
      </w:pPr>
      <w:r w:rsidRPr="00383E9C">
        <w:rPr>
          <w:b w:val="0"/>
          <w:bCs w:val="0"/>
        </w:rPr>
        <w:t xml:space="preserve">Ежегодно до 31 декабря </w:t>
      </w:r>
      <w:r w:rsidR="00B21095">
        <w:rPr>
          <w:b w:val="0"/>
          <w:bCs w:val="0"/>
        </w:rPr>
        <w:t>ООО «С</w:t>
      </w:r>
      <w:r w:rsidR="00414A7D">
        <w:rPr>
          <w:b w:val="0"/>
          <w:bCs w:val="0"/>
        </w:rPr>
        <w:t>ам</w:t>
      </w:r>
      <w:r w:rsidR="00B21095">
        <w:rPr>
          <w:b w:val="0"/>
          <w:bCs w:val="0"/>
        </w:rPr>
        <w:t>ЭСК»</w:t>
      </w:r>
      <w:r w:rsidR="00383E9C" w:rsidRPr="00383E9C">
        <w:rPr>
          <w:b w:val="0"/>
          <w:bCs w:val="0"/>
        </w:rPr>
        <w:t xml:space="preserve"> (</w:t>
      </w:r>
      <w:r w:rsidR="00295DB7">
        <w:rPr>
          <w:b w:val="0"/>
          <w:bCs w:val="0"/>
        </w:rPr>
        <w:t>_______________</w:t>
      </w:r>
      <w:r w:rsidR="00383E9C" w:rsidRPr="00383E9C">
        <w:rPr>
          <w:b w:val="0"/>
          <w:bCs w:val="0"/>
        </w:rPr>
        <w:t>)</w:t>
      </w:r>
      <w:r w:rsidRPr="00383E9C">
        <w:rPr>
          <w:b w:val="0"/>
          <w:bCs w:val="0"/>
        </w:rPr>
        <w:t xml:space="preserve"> предоставляет в </w:t>
      </w:r>
      <w:r w:rsidR="00295DB7">
        <w:rPr>
          <w:b w:val="0"/>
          <w:bCs w:val="0"/>
        </w:rPr>
        <w:t>_______________</w:t>
      </w:r>
      <w:r w:rsidR="00383E9C" w:rsidRPr="00383E9C">
        <w:rPr>
          <w:b w:val="0"/>
          <w:bCs w:val="0"/>
        </w:rPr>
        <w:t xml:space="preserve"> (</w:t>
      </w:r>
      <w:r w:rsidR="00B21095">
        <w:rPr>
          <w:b w:val="0"/>
          <w:bCs w:val="0"/>
        </w:rPr>
        <w:t>ООО «С</w:t>
      </w:r>
      <w:r w:rsidR="00414A7D">
        <w:rPr>
          <w:b w:val="0"/>
          <w:bCs w:val="0"/>
        </w:rPr>
        <w:t>ам</w:t>
      </w:r>
      <w:r w:rsidR="00B21095">
        <w:rPr>
          <w:b w:val="0"/>
          <w:bCs w:val="0"/>
        </w:rPr>
        <w:t>ЭСК»</w:t>
      </w:r>
      <w:r w:rsidR="00383E9C" w:rsidRPr="00383E9C">
        <w:rPr>
          <w:b w:val="0"/>
          <w:bCs w:val="0"/>
        </w:rPr>
        <w:t>)</w:t>
      </w:r>
      <w:r w:rsidR="009D3F03" w:rsidRPr="00383E9C">
        <w:rPr>
          <w:b w:val="0"/>
          <w:bCs w:val="0"/>
        </w:rPr>
        <w:t xml:space="preserve"> у</w:t>
      </w:r>
      <w:r w:rsidRPr="00383E9C">
        <w:rPr>
          <w:b w:val="0"/>
          <w:bCs w:val="0"/>
        </w:rPr>
        <w:t xml:space="preserve">твержденные нормальные схемы электрических соединений подстанций, оборудование которых находится в оперативном (технологическом) ведении </w:t>
      </w:r>
      <w:r w:rsidR="00B21095">
        <w:rPr>
          <w:b w:val="0"/>
          <w:bCs w:val="0"/>
        </w:rPr>
        <w:t>ООО «С</w:t>
      </w:r>
      <w:r w:rsidR="00414A7D">
        <w:rPr>
          <w:b w:val="0"/>
          <w:bCs w:val="0"/>
        </w:rPr>
        <w:t>ам</w:t>
      </w:r>
      <w:r w:rsidR="00B21095">
        <w:rPr>
          <w:b w:val="0"/>
          <w:bCs w:val="0"/>
        </w:rPr>
        <w:t>ЭСК»</w:t>
      </w:r>
      <w:r w:rsidR="00B21095" w:rsidRPr="00383E9C">
        <w:rPr>
          <w:b w:val="0"/>
          <w:bCs w:val="0"/>
        </w:rPr>
        <w:t xml:space="preserve"> (</w:t>
      </w:r>
      <w:r w:rsidR="00295DB7">
        <w:rPr>
          <w:b w:val="0"/>
          <w:bCs w:val="0"/>
        </w:rPr>
        <w:t>_______________</w:t>
      </w:r>
      <w:r w:rsidR="00B21095" w:rsidRPr="00383E9C">
        <w:rPr>
          <w:b w:val="0"/>
          <w:bCs w:val="0"/>
        </w:rPr>
        <w:t>)</w:t>
      </w:r>
      <w:r w:rsidRPr="00383E9C">
        <w:rPr>
          <w:b w:val="0"/>
          <w:bCs w:val="0"/>
        </w:rPr>
        <w:t>.</w:t>
      </w:r>
    </w:p>
    <w:p w14:paraId="58E56DE6" w14:textId="54E70D25" w:rsidR="00376A8F" w:rsidRPr="00554709" w:rsidRDefault="00D4365A" w:rsidP="00BE25DB">
      <w:pPr>
        <w:pStyle w:val="2"/>
        <w:widowControl/>
        <w:numPr>
          <w:ilvl w:val="1"/>
          <w:numId w:val="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b w:val="0"/>
          <w:bCs w:val="0"/>
        </w:rPr>
      </w:pPr>
      <w:r w:rsidRPr="00554709">
        <w:rPr>
          <w:b w:val="0"/>
          <w:bCs w:val="0"/>
        </w:rPr>
        <w:t>И</w:t>
      </w:r>
      <w:r w:rsidR="00376A8F" w:rsidRPr="00554709">
        <w:rPr>
          <w:b w:val="0"/>
          <w:bCs w:val="0"/>
        </w:rPr>
        <w:t xml:space="preserve">зменения в составе оперативного персонала и </w:t>
      </w:r>
      <w:r w:rsidRPr="00554709">
        <w:rPr>
          <w:b w:val="0"/>
          <w:bCs w:val="0"/>
        </w:rPr>
        <w:t xml:space="preserve">каналов </w:t>
      </w:r>
      <w:r w:rsidR="00667DF5">
        <w:rPr>
          <w:b w:val="0"/>
          <w:bCs w:val="0"/>
        </w:rPr>
        <w:t>связи</w:t>
      </w:r>
      <w:r w:rsidR="003046CE">
        <w:rPr>
          <w:b w:val="0"/>
          <w:bCs w:val="0"/>
        </w:rPr>
        <w:t xml:space="preserve"> </w:t>
      </w:r>
      <w:r w:rsidR="00B21095">
        <w:rPr>
          <w:b w:val="0"/>
          <w:bCs w:val="0"/>
        </w:rPr>
        <w:t>ООО «С</w:t>
      </w:r>
      <w:r w:rsidR="00414A7D">
        <w:rPr>
          <w:b w:val="0"/>
          <w:bCs w:val="0"/>
        </w:rPr>
        <w:t>ам</w:t>
      </w:r>
      <w:r w:rsidR="00B21095">
        <w:rPr>
          <w:b w:val="0"/>
          <w:bCs w:val="0"/>
        </w:rPr>
        <w:t>ЭСК»</w:t>
      </w:r>
      <w:r w:rsidR="00B21095" w:rsidRPr="00383E9C">
        <w:rPr>
          <w:b w:val="0"/>
          <w:bCs w:val="0"/>
        </w:rPr>
        <w:t xml:space="preserve"> </w:t>
      </w:r>
      <w:r w:rsidR="004D3FA4">
        <w:rPr>
          <w:b w:val="0"/>
          <w:bCs w:val="0"/>
        </w:rPr>
        <w:t xml:space="preserve">или </w:t>
      </w:r>
      <w:r w:rsidR="00295DB7">
        <w:rPr>
          <w:b w:val="0"/>
          <w:bCs w:val="0"/>
        </w:rPr>
        <w:t>_______________</w:t>
      </w:r>
      <w:r w:rsidR="0074255D" w:rsidRPr="00554709">
        <w:rPr>
          <w:b w:val="0"/>
          <w:bCs w:val="0"/>
        </w:rPr>
        <w:t>,</w:t>
      </w:r>
      <w:r w:rsidR="00376A8F" w:rsidRPr="00554709">
        <w:rPr>
          <w:b w:val="0"/>
          <w:bCs w:val="0"/>
        </w:rPr>
        <w:t xml:space="preserve"> немедленно сообща</w:t>
      </w:r>
      <w:r w:rsidR="00724131">
        <w:rPr>
          <w:b w:val="0"/>
          <w:bCs w:val="0"/>
        </w:rPr>
        <w:t>ю</w:t>
      </w:r>
      <w:r w:rsidR="00376A8F" w:rsidRPr="00554709">
        <w:rPr>
          <w:b w:val="0"/>
          <w:bCs w:val="0"/>
        </w:rPr>
        <w:t>тся в письменном виде или телефонограммой.</w:t>
      </w:r>
    </w:p>
    <w:p w14:paraId="74B605E4" w14:textId="77777777" w:rsidR="00376A8F" w:rsidRPr="00554709" w:rsidRDefault="00376A8F" w:rsidP="00BE25DB">
      <w:pPr>
        <w:pStyle w:val="2"/>
        <w:widowControl/>
        <w:numPr>
          <w:ilvl w:val="1"/>
          <w:numId w:val="3"/>
        </w:numPr>
        <w:tabs>
          <w:tab w:val="left" w:pos="426"/>
        </w:tabs>
        <w:spacing w:after="240" w:line="276" w:lineRule="auto"/>
        <w:ind w:left="0" w:firstLine="0"/>
        <w:jc w:val="both"/>
        <w:rPr>
          <w:b w:val="0"/>
          <w:bCs w:val="0"/>
        </w:rPr>
      </w:pPr>
      <w:r w:rsidRPr="00554709">
        <w:rPr>
          <w:b w:val="0"/>
          <w:bCs w:val="0"/>
        </w:rPr>
        <w:t>Настоящее «Положение» пересматривается или дополняется при изменениях в первичной схеме соединений, балансовой принадлежности, границ</w:t>
      </w:r>
      <w:r w:rsidR="00FA61CC" w:rsidRPr="00554709">
        <w:rPr>
          <w:b w:val="0"/>
          <w:bCs w:val="0"/>
        </w:rPr>
        <w:t xml:space="preserve"> эксплуатационной</w:t>
      </w:r>
      <w:r w:rsidRPr="00554709">
        <w:rPr>
          <w:b w:val="0"/>
          <w:bCs w:val="0"/>
        </w:rPr>
        <w:t xml:space="preserve"> ответственности и оперативной подчинённости оборудования, а также при изменениях в Правилах и инструкциях, изменяющих взаимоотношения </w:t>
      </w:r>
      <w:r w:rsidR="00D4365A" w:rsidRPr="00554709">
        <w:rPr>
          <w:b w:val="0"/>
          <w:bCs w:val="0"/>
        </w:rPr>
        <w:t>оперативного</w:t>
      </w:r>
      <w:r w:rsidR="003046CE">
        <w:rPr>
          <w:b w:val="0"/>
          <w:bCs w:val="0"/>
        </w:rPr>
        <w:t xml:space="preserve"> </w:t>
      </w:r>
      <w:r w:rsidR="00D4365A" w:rsidRPr="00554709">
        <w:rPr>
          <w:b w:val="0"/>
          <w:bCs w:val="0"/>
        </w:rPr>
        <w:t>персонала</w:t>
      </w:r>
      <w:r w:rsidRPr="00554709">
        <w:rPr>
          <w:b w:val="0"/>
          <w:bCs w:val="0"/>
        </w:rPr>
        <w:t>.</w:t>
      </w:r>
    </w:p>
    <w:p w14:paraId="060CE6E8" w14:textId="77777777" w:rsidR="006F21B5" w:rsidRPr="00554709" w:rsidRDefault="00D4365A" w:rsidP="008D6CDF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554709">
        <w:rPr>
          <w:rFonts w:ascii="Times New Roman" w:hAnsi="Times New Roman"/>
          <w:b/>
          <w:sz w:val="24"/>
          <w:szCs w:val="24"/>
        </w:rPr>
        <w:t>ПОРЯДОК ВЕДЕНИЯ</w:t>
      </w:r>
      <w:r w:rsidR="00BE25DB">
        <w:rPr>
          <w:rFonts w:ascii="Times New Roman" w:hAnsi="Times New Roman"/>
          <w:b/>
          <w:sz w:val="24"/>
          <w:szCs w:val="24"/>
        </w:rPr>
        <w:t xml:space="preserve"> ОПЕРАТИВНЫХ ПЕРЕГОВОРОВ</w:t>
      </w:r>
    </w:p>
    <w:p w14:paraId="3802F520" w14:textId="77777777" w:rsidR="006F21B5" w:rsidRPr="00554709" w:rsidRDefault="00A06B9B" w:rsidP="00AC7184">
      <w:pPr>
        <w:pStyle w:val="2"/>
        <w:widowControl/>
        <w:numPr>
          <w:ilvl w:val="1"/>
          <w:numId w:val="4"/>
        </w:numPr>
        <w:tabs>
          <w:tab w:val="left" w:pos="220"/>
          <w:tab w:val="left" w:pos="426"/>
        </w:tabs>
        <w:spacing w:line="276" w:lineRule="auto"/>
        <w:ind w:left="0" w:firstLine="0"/>
        <w:jc w:val="both"/>
        <w:rPr>
          <w:b w:val="0"/>
        </w:rPr>
      </w:pPr>
      <w:r>
        <w:rPr>
          <w:b w:val="0"/>
        </w:rPr>
        <w:t>О</w:t>
      </w:r>
      <w:r w:rsidR="006F21B5" w:rsidRPr="00554709">
        <w:rPr>
          <w:b w:val="0"/>
        </w:rPr>
        <w:t>перативные переговоры ведутся с персоналом, который вклю</w:t>
      </w:r>
      <w:r w:rsidR="00BE25DB">
        <w:rPr>
          <w:b w:val="0"/>
        </w:rPr>
        <w:t xml:space="preserve">чён в списки лиц, имеющих право </w:t>
      </w:r>
      <w:r w:rsidR="006F21B5" w:rsidRPr="00554709">
        <w:rPr>
          <w:b w:val="0"/>
        </w:rPr>
        <w:t xml:space="preserve">ведения оперативных переговоров и переключений. В случае отсутствия указанных списков оперативные </w:t>
      </w:r>
      <w:r w:rsidR="00D4365A" w:rsidRPr="00554709">
        <w:rPr>
          <w:b w:val="0"/>
        </w:rPr>
        <w:t>взаимоотношения</w:t>
      </w:r>
      <w:r w:rsidR="003046CE">
        <w:rPr>
          <w:b w:val="0"/>
        </w:rPr>
        <w:t xml:space="preserve"> </w:t>
      </w:r>
      <w:r w:rsidR="006F21B5" w:rsidRPr="006D406B">
        <w:t>прекращаются</w:t>
      </w:r>
      <w:r w:rsidR="006F21B5" w:rsidRPr="00554709">
        <w:rPr>
          <w:b w:val="0"/>
        </w:rPr>
        <w:t>.</w:t>
      </w:r>
    </w:p>
    <w:p w14:paraId="648291DB" w14:textId="77777777" w:rsidR="00795736" w:rsidRPr="00554709" w:rsidRDefault="00795736" w:rsidP="00AC7184">
      <w:pPr>
        <w:pStyle w:val="2"/>
        <w:widowControl/>
        <w:numPr>
          <w:ilvl w:val="1"/>
          <w:numId w:val="4"/>
        </w:numPr>
        <w:tabs>
          <w:tab w:val="left" w:pos="220"/>
          <w:tab w:val="left" w:pos="426"/>
        </w:tabs>
        <w:spacing w:line="276" w:lineRule="auto"/>
        <w:ind w:left="0" w:firstLine="0"/>
        <w:jc w:val="both"/>
        <w:rPr>
          <w:b w:val="0"/>
        </w:rPr>
      </w:pPr>
      <w:r w:rsidRPr="00554709">
        <w:rPr>
          <w:b w:val="0"/>
        </w:rPr>
        <w:t>Все оперативные переговоры ведутся в краткой и ясной форме, исключая возможность неверного истолкования распоряжений, с обратной проверкой</w:t>
      </w:r>
      <w:r w:rsidR="003046CE">
        <w:rPr>
          <w:b w:val="0"/>
        </w:rPr>
        <w:t xml:space="preserve"> </w:t>
      </w:r>
      <w:r w:rsidRPr="00554709">
        <w:rPr>
          <w:b w:val="0"/>
        </w:rPr>
        <w:t xml:space="preserve">правильности понимания полученного распоряжения и с </w:t>
      </w:r>
      <w:r w:rsidR="00D4365A" w:rsidRPr="00554709">
        <w:rPr>
          <w:b w:val="0"/>
        </w:rPr>
        <w:t xml:space="preserve">обязательной </w:t>
      </w:r>
      <w:r w:rsidRPr="00554709">
        <w:rPr>
          <w:b w:val="0"/>
        </w:rPr>
        <w:t>записью в оперативный журнал.</w:t>
      </w:r>
    </w:p>
    <w:p w14:paraId="00227879" w14:textId="77777777" w:rsidR="00C77716" w:rsidRPr="00554709" w:rsidRDefault="00C77716" w:rsidP="00AC7184">
      <w:pPr>
        <w:pStyle w:val="2"/>
        <w:widowControl/>
        <w:numPr>
          <w:ilvl w:val="1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b w:val="0"/>
        </w:rPr>
      </w:pPr>
      <w:r w:rsidRPr="00554709">
        <w:rPr>
          <w:b w:val="0"/>
        </w:rPr>
        <w:t xml:space="preserve"> Работник,</w:t>
      </w:r>
      <w:r w:rsidR="003046CE">
        <w:rPr>
          <w:b w:val="0"/>
        </w:rPr>
        <w:t xml:space="preserve"> </w:t>
      </w:r>
      <w:r w:rsidRPr="00554709">
        <w:rPr>
          <w:b w:val="0"/>
        </w:rPr>
        <w:t xml:space="preserve">отдающий </w:t>
      </w:r>
      <w:r w:rsidR="00D4365A" w:rsidRPr="00554709">
        <w:rPr>
          <w:b w:val="0"/>
        </w:rPr>
        <w:t xml:space="preserve">и принимающий </w:t>
      </w:r>
      <w:r w:rsidRPr="00554709">
        <w:rPr>
          <w:b w:val="0"/>
        </w:rPr>
        <w:t>распоряжение (разрешение) на производство оперативных переключений</w:t>
      </w:r>
      <w:r w:rsidR="00D4365A" w:rsidRPr="00554709">
        <w:rPr>
          <w:b w:val="0"/>
        </w:rPr>
        <w:t>,</w:t>
      </w:r>
      <w:r w:rsidRPr="00554709">
        <w:rPr>
          <w:b w:val="0"/>
        </w:rPr>
        <w:t xml:space="preserve"> обязан назвать свою должность и фамилию. Распоряжение </w:t>
      </w:r>
      <w:r w:rsidR="00D4365A" w:rsidRPr="00554709">
        <w:rPr>
          <w:b w:val="0"/>
        </w:rPr>
        <w:t xml:space="preserve">(разрешение) </w:t>
      </w:r>
      <w:r w:rsidRPr="00554709">
        <w:rPr>
          <w:b w:val="0"/>
        </w:rPr>
        <w:t xml:space="preserve">считается выполненным только после сообщения исполнителем лично или по </w:t>
      </w:r>
      <w:r w:rsidR="00D4365A" w:rsidRPr="00554709">
        <w:rPr>
          <w:b w:val="0"/>
        </w:rPr>
        <w:t>каналам связи</w:t>
      </w:r>
      <w:r w:rsidRPr="00554709">
        <w:rPr>
          <w:b w:val="0"/>
        </w:rPr>
        <w:t xml:space="preserve"> о выполнении распоряжения работнику</w:t>
      </w:r>
      <w:r w:rsidR="00D90C0D" w:rsidRPr="00554709">
        <w:rPr>
          <w:b w:val="0"/>
        </w:rPr>
        <w:t>,</w:t>
      </w:r>
      <w:r w:rsidRPr="00554709">
        <w:rPr>
          <w:b w:val="0"/>
        </w:rPr>
        <w:t xml:space="preserve"> отдавшему распоряжение.</w:t>
      </w:r>
    </w:p>
    <w:p w14:paraId="45745B60" w14:textId="77777777" w:rsidR="00C77716" w:rsidRDefault="00D90C0D" w:rsidP="00BE25DB">
      <w:pPr>
        <w:pStyle w:val="2"/>
        <w:widowControl/>
        <w:numPr>
          <w:ilvl w:val="1"/>
          <w:numId w:val="4"/>
        </w:numPr>
        <w:tabs>
          <w:tab w:val="left" w:pos="426"/>
        </w:tabs>
        <w:spacing w:after="240" w:line="276" w:lineRule="auto"/>
        <w:ind w:left="0" w:firstLine="0"/>
        <w:jc w:val="both"/>
        <w:rPr>
          <w:b w:val="0"/>
        </w:rPr>
      </w:pPr>
      <w:r w:rsidRPr="00554709">
        <w:rPr>
          <w:b w:val="0"/>
        </w:rPr>
        <w:t>Распоряжения, угрожающие жизни людей или сохранности оборудования, а также содержащие нарушения требования «</w:t>
      </w:r>
      <w:r w:rsidR="00FA61CC" w:rsidRPr="00554709">
        <w:rPr>
          <w:b w:val="0"/>
        </w:rPr>
        <w:t>Правил</w:t>
      </w:r>
      <w:r w:rsidRPr="00554709">
        <w:rPr>
          <w:b w:val="0"/>
        </w:rPr>
        <w:t xml:space="preserve">», выполнять </w:t>
      </w:r>
      <w:r w:rsidRPr="006D406B">
        <w:t>запрещается</w:t>
      </w:r>
      <w:r w:rsidRPr="00554709">
        <w:rPr>
          <w:b w:val="0"/>
        </w:rPr>
        <w:t>.</w:t>
      </w:r>
      <w:r w:rsidR="00C77716" w:rsidRPr="00554709">
        <w:rPr>
          <w:b w:val="0"/>
        </w:rPr>
        <w:t xml:space="preserve"> О своём отказе выполнить такое распоряжение оперативный персонал обязан немедленно доложить отдавшему распоряжение и своему вышестоящему административно-техническому персоналу с записью в оперативный журнал.</w:t>
      </w:r>
    </w:p>
    <w:p w14:paraId="1BE24C2B" w14:textId="1DE01B28" w:rsidR="008D6CDF" w:rsidRDefault="008D6CDF" w:rsidP="008D6CDF">
      <w:pPr>
        <w:pStyle w:val="2"/>
        <w:widowControl/>
        <w:tabs>
          <w:tab w:val="left" w:pos="426"/>
        </w:tabs>
        <w:spacing w:after="240" w:line="276" w:lineRule="auto"/>
        <w:jc w:val="both"/>
        <w:rPr>
          <w:b w:val="0"/>
        </w:rPr>
      </w:pPr>
    </w:p>
    <w:p w14:paraId="397E8C8C" w14:textId="77777777" w:rsidR="00432B40" w:rsidRPr="00554709" w:rsidRDefault="00432B40" w:rsidP="008D6CDF">
      <w:pPr>
        <w:pStyle w:val="2"/>
        <w:widowControl/>
        <w:tabs>
          <w:tab w:val="left" w:pos="426"/>
        </w:tabs>
        <w:spacing w:after="240" w:line="276" w:lineRule="auto"/>
        <w:jc w:val="both"/>
        <w:rPr>
          <w:b w:val="0"/>
        </w:rPr>
      </w:pPr>
    </w:p>
    <w:p w14:paraId="5390CAC3" w14:textId="77777777" w:rsidR="00006FF1" w:rsidRPr="00DA6274" w:rsidRDefault="00D90C0D" w:rsidP="00DA6274">
      <w:pPr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554709">
        <w:rPr>
          <w:rFonts w:ascii="Times New Roman" w:hAnsi="Times New Roman"/>
          <w:b/>
          <w:sz w:val="24"/>
          <w:szCs w:val="24"/>
        </w:rPr>
        <w:t xml:space="preserve">ПОРЯДОК ВЫВОДА ОБОРУДОВАНИЯ </w:t>
      </w:r>
      <w:r w:rsidR="00FA61CC" w:rsidRPr="00554709">
        <w:rPr>
          <w:rFonts w:ascii="Times New Roman" w:hAnsi="Times New Roman"/>
          <w:b/>
          <w:sz w:val="24"/>
          <w:szCs w:val="24"/>
        </w:rPr>
        <w:t>ИЗ</w:t>
      </w:r>
      <w:r w:rsidRPr="00554709">
        <w:rPr>
          <w:rFonts w:ascii="Times New Roman" w:hAnsi="Times New Roman"/>
          <w:b/>
          <w:sz w:val="24"/>
          <w:szCs w:val="24"/>
        </w:rPr>
        <w:t xml:space="preserve"> Р</w:t>
      </w:r>
      <w:r w:rsidR="00FA61CC" w:rsidRPr="00554709">
        <w:rPr>
          <w:rFonts w:ascii="Times New Roman" w:hAnsi="Times New Roman"/>
          <w:b/>
          <w:sz w:val="24"/>
          <w:szCs w:val="24"/>
        </w:rPr>
        <w:t>АБОТЫ</w:t>
      </w:r>
      <w:r w:rsidR="006F21B5" w:rsidRPr="00554709">
        <w:rPr>
          <w:rFonts w:ascii="Times New Roman" w:hAnsi="Times New Roman"/>
          <w:b/>
          <w:sz w:val="24"/>
          <w:szCs w:val="24"/>
        </w:rPr>
        <w:t xml:space="preserve"> И </w:t>
      </w:r>
      <w:r w:rsidRPr="00554709">
        <w:rPr>
          <w:rFonts w:ascii="Times New Roman" w:hAnsi="Times New Roman"/>
          <w:b/>
          <w:sz w:val="24"/>
          <w:szCs w:val="24"/>
        </w:rPr>
        <w:t>ВВОДА ЕГО В</w:t>
      </w:r>
      <w:r w:rsidR="006F21B5" w:rsidRPr="00554709">
        <w:rPr>
          <w:rFonts w:ascii="Times New Roman" w:hAnsi="Times New Roman"/>
          <w:b/>
          <w:sz w:val="24"/>
          <w:szCs w:val="24"/>
        </w:rPr>
        <w:t xml:space="preserve"> РАБОТ</w:t>
      </w:r>
      <w:r w:rsidRPr="00554709">
        <w:rPr>
          <w:rFonts w:ascii="Times New Roman" w:hAnsi="Times New Roman"/>
          <w:b/>
          <w:sz w:val="24"/>
          <w:szCs w:val="24"/>
        </w:rPr>
        <w:t>У</w:t>
      </w:r>
    </w:p>
    <w:p w14:paraId="74BF7D11" w14:textId="1FF11D5C" w:rsidR="006F21B5" w:rsidRPr="00554709" w:rsidRDefault="006F21B5" w:rsidP="00BE25DB">
      <w:pPr>
        <w:pStyle w:val="2"/>
        <w:widowControl/>
        <w:numPr>
          <w:ilvl w:val="1"/>
          <w:numId w:val="5"/>
        </w:numPr>
        <w:tabs>
          <w:tab w:val="left" w:pos="426"/>
        </w:tabs>
        <w:spacing w:line="276" w:lineRule="auto"/>
        <w:ind w:left="0" w:firstLine="0"/>
        <w:jc w:val="both"/>
        <w:rPr>
          <w:b w:val="0"/>
        </w:rPr>
      </w:pPr>
      <w:r w:rsidRPr="00554709">
        <w:rPr>
          <w:b w:val="0"/>
        </w:rPr>
        <w:t>Вывод оборудования в резерв, ремонт и вв</w:t>
      </w:r>
      <w:r w:rsidR="00006FF1" w:rsidRPr="00554709">
        <w:rPr>
          <w:b w:val="0"/>
        </w:rPr>
        <w:t xml:space="preserve">од его в работу производится по </w:t>
      </w:r>
      <w:r w:rsidRPr="00554709">
        <w:rPr>
          <w:b w:val="0"/>
        </w:rPr>
        <w:t xml:space="preserve">заявкам, </w:t>
      </w:r>
      <w:r w:rsidR="004B620A" w:rsidRPr="00554709">
        <w:rPr>
          <w:b w:val="0"/>
        </w:rPr>
        <w:t>поданными лицами,</w:t>
      </w:r>
      <w:r w:rsidR="00D90C0D" w:rsidRPr="00554709">
        <w:rPr>
          <w:b w:val="0"/>
        </w:rPr>
        <w:t xml:space="preserve"> имеющими право подачи заявок и </w:t>
      </w:r>
      <w:r w:rsidRPr="00554709">
        <w:rPr>
          <w:b w:val="0"/>
        </w:rPr>
        <w:t>утвержденным</w:t>
      </w:r>
      <w:r w:rsidR="00D90C0D" w:rsidRPr="00554709">
        <w:rPr>
          <w:b w:val="0"/>
        </w:rPr>
        <w:t>и</w:t>
      </w:r>
      <w:r w:rsidRPr="00554709">
        <w:rPr>
          <w:b w:val="0"/>
        </w:rPr>
        <w:t xml:space="preserve"> руководством </w:t>
      </w:r>
      <w:r w:rsidR="00B21095">
        <w:rPr>
          <w:b w:val="0"/>
          <w:bCs w:val="0"/>
        </w:rPr>
        <w:t>ООО «С</w:t>
      </w:r>
      <w:r w:rsidR="00414A7D">
        <w:rPr>
          <w:b w:val="0"/>
          <w:bCs w:val="0"/>
        </w:rPr>
        <w:t>ам</w:t>
      </w:r>
      <w:r w:rsidR="00B21095">
        <w:rPr>
          <w:b w:val="0"/>
          <w:bCs w:val="0"/>
        </w:rPr>
        <w:t xml:space="preserve">ЭСК» </w:t>
      </w:r>
      <w:r w:rsidR="00B21095" w:rsidRPr="00554709">
        <w:rPr>
          <w:b w:val="0"/>
          <w:bCs w:val="0"/>
        </w:rPr>
        <w:t>и</w:t>
      </w:r>
      <w:r w:rsidR="00B21095">
        <w:rPr>
          <w:b w:val="0"/>
          <w:bCs w:val="0"/>
        </w:rPr>
        <w:t xml:space="preserve"> </w:t>
      </w:r>
      <w:r w:rsidR="00295DB7">
        <w:rPr>
          <w:b w:val="0"/>
          <w:bCs w:val="0"/>
        </w:rPr>
        <w:t>_______________</w:t>
      </w:r>
      <w:r w:rsidRPr="00554709">
        <w:rPr>
          <w:b w:val="0"/>
        </w:rPr>
        <w:t>.</w:t>
      </w:r>
    </w:p>
    <w:p w14:paraId="712DFA65" w14:textId="1FEE6C30" w:rsidR="00006FF1" w:rsidRPr="00554709" w:rsidRDefault="00006FF1" w:rsidP="00BE25DB">
      <w:pPr>
        <w:pStyle w:val="2"/>
        <w:widowControl/>
        <w:numPr>
          <w:ilvl w:val="1"/>
          <w:numId w:val="5"/>
        </w:numPr>
        <w:tabs>
          <w:tab w:val="left" w:pos="426"/>
        </w:tabs>
        <w:spacing w:line="276" w:lineRule="auto"/>
        <w:ind w:left="0" w:firstLine="0"/>
        <w:jc w:val="both"/>
        <w:rPr>
          <w:b w:val="0"/>
        </w:rPr>
      </w:pPr>
      <w:r w:rsidRPr="00554709">
        <w:rPr>
          <w:b w:val="0"/>
        </w:rPr>
        <w:t xml:space="preserve"> Заявки на вывод оборудования из работы и ввод его в работу подаются до </w:t>
      </w:r>
      <w:r w:rsidR="00D90C0D" w:rsidRPr="00554709">
        <w:rPr>
          <w:b w:val="0"/>
        </w:rPr>
        <w:t>09:</w:t>
      </w:r>
      <w:r w:rsidRPr="00554709">
        <w:rPr>
          <w:b w:val="0"/>
        </w:rPr>
        <w:t>00</w:t>
      </w:r>
      <w:r w:rsidR="00D0242E">
        <w:rPr>
          <w:b w:val="0"/>
        </w:rPr>
        <w:t xml:space="preserve"> </w:t>
      </w:r>
      <w:r w:rsidRPr="00554709">
        <w:rPr>
          <w:b w:val="0"/>
        </w:rPr>
        <w:t>ч</w:t>
      </w:r>
      <w:r w:rsidR="00D90C0D" w:rsidRPr="00554709">
        <w:rPr>
          <w:b w:val="0"/>
        </w:rPr>
        <w:t>асов (здесь и далее время московское)</w:t>
      </w:r>
      <w:r w:rsidR="00D0242E">
        <w:rPr>
          <w:b w:val="0"/>
        </w:rPr>
        <w:t xml:space="preserve"> </w:t>
      </w:r>
      <w:r w:rsidR="006D406B">
        <w:rPr>
          <w:b w:val="0"/>
        </w:rPr>
        <w:t>за три дня до</w:t>
      </w:r>
      <w:r w:rsidRPr="00554709">
        <w:rPr>
          <w:b w:val="0"/>
        </w:rPr>
        <w:t xml:space="preserve"> производства работ в виде телефонограммы</w:t>
      </w:r>
      <w:r w:rsidR="004D3FA4">
        <w:rPr>
          <w:b w:val="0"/>
        </w:rPr>
        <w:t xml:space="preserve"> в</w:t>
      </w:r>
      <w:r w:rsidR="003046CE">
        <w:rPr>
          <w:b w:val="0"/>
        </w:rPr>
        <w:t xml:space="preserve"> </w:t>
      </w:r>
      <w:r w:rsidR="00B21095">
        <w:rPr>
          <w:b w:val="0"/>
          <w:bCs w:val="0"/>
        </w:rPr>
        <w:t>ООО «С</w:t>
      </w:r>
      <w:r w:rsidR="00414A7D">
        <w:rPr>
          <w:b w:val="0"/>
          <w:bCs w:val="0"/>
        </w:rPr>
        <w:t>ам</w:t>
      </w:r>
      <w:r w:rsidR="00B21095">
        <w:rPr>
          <w:b w:val="0"/>
          <w:bCs w:val="0"/>
        </w:rPr>
        <w:t>ЭСК»</w:t>
      </w:r>
      <w:r w:rsidR="00D90C0D" w:rsidRPr="00554709">
        <w:rPr>
          <w:b w:val="0"/>
        </w:rPr>
        <w:t xml:space="preserve"> или </w:t>
      </w:r>
      <w:r w:rsidR="00FA61CC" w:rsidRPr="00554709">
        <w:rPr>
          <w:b w:val="0"/>
        </w:rPr>
        <w:t>оперативному</w:t>
      </w:r>
      <w:r w:rsidR="003046CE">
        <w:rPr>
          <w:b w:val="0"/>
        </w:rPr>
        <w:t xml:space="preserve"> </w:t>
      </w:r>
      <w:r w:rsidR="00FA61CC" w:rsidRPr="00554709">
        <w:rPr>
          <w:b w:val="0"/>
        </w:rPr>
        <w:t>персоналу</w:t>
      </w:r>
      <w:r w:rsidR="003046CE">
        <w:rPr>
          <w:b w:val="0"/>
        </w:rPr>
        <w:t xml:space="preserve"> </w:t>
      </w:r>
      <w:r w:rsidR="00295DB7">
        <w:rPr>
          <w:b w:val="0"/>
          <w:bCs w:val="0"/>
        </w:rPr>
        <w:t>_______________</w:t>
      </w:r>
      <w:r w:rsidRPr="00554709">
        <w:rPr>
          <w:b w:val="0"/>
        </w:rPr>
        <w:t>.</w:t>
      </w:r>
      <w:r w:rsidR="003046CE">
        <w:rPr>
          <w:b w:val="0"/>
        </w:rPr>
        <w:t xml:space="preserve"> </w:t>
      </w:r>
      <w:r w:rsidRPr="00554709">
        <w:rPr>
          <w:b w:val="0"/>
        </w:rPr>
        <w:t>Ответ на заявку сообщается оперативному персоналу до 1</w:t>
      </w:r>
      <w:r w:rsidR="006D5501" w:rsidRPr="00554709">
        <w:rPr>
          <w:b w:val="0"/>
        </w:rPr>
        <w:t>5</w:t>
      </w:r>
      <w:r w:rsidR="00AE2522" w:rsidRPr="00554709">
        <w:rPr>
          <w:b w:val="0"/>
        </w:rPr>
        <w:t>:</w:t>
      </w:r>
      <w:r w:rsidRPr="00554709">
        <w:rPr>
          <w:b w:val="0"/>
        </w:rPr>
        <w:t xml:space="preserve">00 часов суток, предшествующих </w:t>
      </w:r>
      <w:r w:rsidR="00104723" w:rsidRPr="00554709">
        <w:rPr>
          <w:b w:val="0"/>
        </w:rPr>
        <w:t xml:space="preserve">дню </w:t>
      </w:r>
      <w:r w:rsidRPr="00554709">
        <w:rPr>
          <w:b w:val="0"/>
        </w:rPr>
        <w:t>производств</w:t>
      </w:r>
      <w:r w:rsidR="00104723" w:rsidRPr="00554709">
        <w:rPr>
          <w:b w:val="0"/>
        </w:rPr>
        <w:t>а</w:t>
      </w:r>
      <w:r w:rsidRPr="00554709">
        <w:rPr>
          <w:b w:val="0"/>
        </w:rPr>
        <w:t xml:space="preserve"> работ. </w:t>
      </w:r>
      <w:r w:rsidR="00104723" w:rsidRPr="00554709">
        <w:rPr>
          <w:b w:val="0"/>
        </w:rPr>
        <w:t xml:space="preserve">Если ответа на заявку не поступило, то по умолчанию заявка считается согласованной. </w:t>
      </w:r>
      <w:r w:rsidRPr="00554709">
        <w:rPr>
          <w:b w:val="0"/>
        </w:rPr>
        <w:t>В случае отказа необходимо указать причину и возможную дату производства работ по этой заявке.</w:t>
      </w:r>
    </w:p>
    <w:p w14:paraId="0BEBF366" w14:textId="4A29E7CB" w:rsidR="00B91E63" w:rsidRPr="00554709" w:rsidRDefault="0028234E" w:rsidP="00BE25DB">
      <w:pPr>
        <w:pStyle w:val="2"/>
        <w:widowControl/>
        <w:numPr>
          <w:ilvl w:val="1"/>
          <w:numId w:val="5"/>
        </w:numPr>
        <w:tabs>
          <w:tab w:val="left" w:pos="426"/>
        </w:tabs>
        <w:spacing w:line="276" w:lineRule="auto"/>
        <w:ind w:left="0" w:firstLine="0"/>
        <w:jc w:val="both"/>
        <w:rPr>
          <w:b w:val="0"/>
        </w:rPr>
      </w:pPr>
      <w:r>
        <w:rPr>
          <w:b w:val="0"/>
        </w:rPr>
        <w:t>З</w:t>
      </w:r>
      <w:r w:rsidR="00B91E63" w:rsidRPr="00554709">
        <w:rPr>
          <w:b w:val="0"/>
        </w:rPr>
        <w:t xml:space="preserve">аявки, связанные с </w:t>
      </w:r>
      <w:r w:rsidR="00964A6B" w:rsidRPr="00554709">
        <w:rPr>
          <w:b w:val="0"/>
        </w:rPr>
        <w:t xml:space="preserve">длительным </w:t>
      </w:r>
      <w:r w:rsidR="00AE2522" w:rsidRPr="00554709">
        <w:rPr>
          <w:b w:val="0"/>
        </w:rPr>
        <w:t>перерывом электроснабжения</w:t>
      </w:r>
      <w:r w:rsidR="00964A6B" w:rsidRPr="00554709">
        <w:rPr>
          <w:b w:val="0"/>
        </w:rPr>
        <w:t xml:space="preserve"> потребителей (более 1 часа)</w:t>
      </w:r>
      <w:r w:rsidR="00B91E63" w:rsidRPr="00554709">
        <w:rPr>
          <w:b w:val="0"/>
        </w:rPr>
        <w:t xml:space="preserve">, подаются за </w:t>
      </w:r>
      <w:r w:rsidR="00AE2522" w:rsidRPr="00554709">
        <w:rPr>
          <w:b w:val="0"/>
        </w:rPr>
        <w:t>5</w:t>
      </w:r>
      <w:r w:rsidR="00B91E63" w:rsidRPr="00554709">
        <w:rPr>
          <w:b w:val="0"/>
        </w:rPr>
        <w:t xml:space="preserve"> суток до начала работ для согласования даты отключения. Если в </w:t>
      </w:r>
      <w:r w:rsidR="00AE2522" w:rsidRPr="00554709">
        <w:rPr>
          <w:b w:val="0"/>
        </w:rPr>
        <w:t>3</w:t>
      </w:r>
      <w:r w:rsidR="00B91E63" w:rsidRPr="00554709">
        <w:rPr>
          <w:b w:val="0"/>
        </w:rPr>
        <w:t>-дневный срок после получения заявки</w:t>
      </w:r>
      <w:r w:rsidR="00964A6B" w:rsidRPr="00554709">
        <w:rPr>
          <w:b w:val="0"/>
        </w:rPr>
        <w:t xml:space="preserve"> оперативный персонал</w:t>
      </w:r>
      <w:r w:rsidR="003046CE">
        <w:rPr>
          <w:b w:val="0"/>
        </w:rPr>
        <w:t xml:space="preserve"> </w:t>
      </w:r>
      <w:r w:rsidR="00295DB7">
        <w:rPr>
          <w:b w:val="0"/>
          <w:bCs w:val="0"/>
        </w:rPr>
        <w:t>_______________</w:t>
      </w:r>
      <w:r w:rsidR="00F71903">
        <w:rPr>
          <w:b w:val="0"/>
        </w:rPr>
        <w:t>,</w:t>
      </w:r>
      <w:r w:rsidR="003046CE">
        <w:rPr>
          <w:b w:val="0"/>
        </w:rPr>
        <w:t xml:space="preserve"> </w:t>
      </w:r>
      <w:r w:rsidR="00F71903" w:rsidRPr="00554709">
        <w:rPr>
          <w:b w:val="0"/>
        </w:rPr>
        <w:t xml:space="preserve">либо </w:t>
      </w:r>
      <w:r w:rsidR="00B21095">
        <w:rPr>
          <w:b w:val="0"/>
          <w:bCs w:val="0"/>
        </w:rPr>
        <w:t>ООО «С</w:t>
      </w:r>
      <w:r w:rsidR="00F555B2">
        <w:rPr>
          <w:b w:val="0"/>
          <w:bCs w:val="0"/>
        </w:rPr>
        <w:t>ам</w:t>
      </w:r>
      <w:r w:rsidR="00B21095">
        <w:rPr>
          <w:b w:val="0"/>
          <w:bCs w:val="0"/>
        </w:rPr>
        <w:t>ЭСК»</w:t>
      </w:r>
      <w:r w:rsidR="00134178">
        <w:rPr>
          <w:b w:val="0"/>
        </w:rPr>
        <w:t xml:space="preserve"> не согласует время отключения, </w:t>
      </w:r>
      <w:r w:rsidR="00B91E63" w:rsidRPr="00554709">
        <w:rPr>
          <w:b w:val="0"/>
        </w:rPr>
        <w:t xml:space="preserve">то персонал </w:t>
      </w:r>
      <w:r w:rsidR="00B21095">
        <w:rPr>
          <w:b w:val="0"/>
          <w:bCs w:val="0"/>
        </w:rPr>
        <w:t>ООО «С</w:t>
      </w:r>
      <w:r w:rsidR="00F555B2">
        <w:rPr>
          <w:b w:val="0"/>
          <w:bCs w:val="0"/>
        </w:rPr>
        <w:t>ам</w:t>
      </w:r>
      <w:r w:rsidR="00B21095">
        <w:rPr>
          <w:b w:val="0"/>
          <w:bCs w:val="0"/>
        </w:rPr>
        <w:t>ЭСК»</w:t>
      </w:r>
      <w:r w:rsidR="00B91E63" w:rsidRPr="00554709">
        <w:rPr>
          <w:b w:val="0"/>
        </w:rPr>
        <w:t xml:space="preserve"> (</w:t>
      </w:r>
      <w:r w:rsidR="00295DB7">
        <w:rPr>
          <w:b w:val="0"/>
          <w:bCs w:val="0"/>
        </w:rPr>
        <w:t>_______________</w:t>
      </w:r>
      <w:r w:rsidR="00B91E63" w:rsidRPr="00554709">
        <w:rPr>
          <w:b w:val="0"/>
        </w:rPr>
        <w:t xml:space="preserve">) вправе самостоятельно установить время отключения, с предупреждением об этом </w:t>
      </w:r>
      <w:r w:rsidR="00AE2522" w:rsidRPr="00554709">
        <w:rPr>
          <w:b w:val="0"/>
        </w:rPr>
        <w:t xml:space="preserve">персонала </w:t>
      </w:r>
      <w:r w:rsidR="00295DB7">
        <w:rPr>
          <w:b w:val="0"/>
          <w:bCs w:val="0"/>
        </w:rPr>
        <w:t>_______________</w:t>
      </w:r>
      <w:r w:rsidR="00F71903">
        <w:rPr>
          <w:b w:val="0"/>
        </w:rPr>
        <w:t xml:space="preserve"> (</w:t>
      </w:r>
      <w:r w:rsidR="00B21095">
        <w:rPr>
          <w:b w:val="0"/>
          <w:bCs w:val="0"/>
        </w:rPr>
        <w:t>ООО «С</w:t>
      </w:r>
      <w:r w:rsidR="00F555B2">
        <w:rPr>
          <w:b w:val="0"/>
          <w:bCs w:val="0"/>
        </w:rPr>
        <w:t>ам</w:t>
      </w:r>
      <w:r w:rsidR="00B21095">
        <w:rPr>
          <w:b w:val="0"/>
          <w:bCs w:val="0"/>
        </w:rPr>
        <w:t>ЭСК»</w:t>
      </w:r>
      <w:r w:rsidR="00F71903">
        <w:rPr>
          <w:b w:val="0"/>
        </w:rPr>
        <w:t>)</w:t>
      </w:r>
      <w:r w:rsidR="00B91E63" w:rsidRPr="00554709">
        <w:rPr>
          <w:b w:val="0"/>
        </w:rPr>
        <w:t xml:space="preserve"> не менее чем за 24 часа до отключения.</w:t>
      </w:r>
    </w:p>
    <w:p w14:paraId="75E54986" w14:textId="77777777" w:rsidR="00B91E63" w:rsidRPr="00554709" w:rsidRDefault="00B91E63" w:rsidP="00BE25DB">
      <w:pPr>
        <w:pStyle w:val="2"/>
        <w:widowControl/>
        <w:numPr>
          <w:ilvl w:val="1"/>
          <w:numId w:val="5"/>
        </w:numPr>
        <w:tabs>
          <w:tab w:val="left" w:pos="426"/>
        </w:tabs>
        <w:spacing w:line="276" w:lineRule="auto"/>
        <w:ind w:left="0" w:firstLine="0"/>
        <w:jc w:val="both"/>
        <w:rPr>
          <w:b w:val="0"/>
        </w:rPr>
      </w:pPr>
      <w:r w:rsidRPr="00554709">
        <w:rPr>
          <w:b w:val="0"/>
        </w:rPr>
        <w:t xml:space="preserve"> В заявке указывается:</w:t>
      </w:r>
    </w:p>
    <w:p w14:paraId="78427FBB" w14:textId="77777777" w:rsidR="006F21B5" w:rsidRPr="00554709" w:rsidRDefault="006F21B5" w:rsidP="00BE25DB">
      <w:pPr>
        <w:pStyle w:val="a4"/>
        <w:numPr>
          <w:ilvl w:val="0"/>
          <w:numId w:val="10"/>
        </w:numPr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54709">
        <w:rPr>
          <w:rFonts w:ascii="Times New Roman" w:hAnsi="Times New Roman"/>
          <w:sz w:val="24"/>
          <w:szCs w:val="24"/>
        </w:rPr>
        <w:t>категория заявки (плановая, срочная);</w:t>
      </w:r>
    </w:p>
    <w:p w14:paraId="2A2B120F" w14:textId="77777777" w:rsidR="006F21B5" w:rsidRPr="00554709" w:rsidRDefault="00AE2522" w:rsidP="00BE25DB">
      <w:pPr>
        <w:pStyle w:val="a4"/>
        <w:numPr>
          <w:ilvl w:val="0"/>
          <w:numId w:val="10"/>
        </w:numPr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54709">
        <w:rPr>
          <w:rFonts w:ascii="Times New Roman" w:hAnsi="Times New Roman"/>
          <w:sz w:val="24"/>
          <w:szCs w:val="24"/>
        </w:rPr>
        <w:t xml:space="preserve">наименование объекта (ПС, </w:t>
      </w:r>
      <w:r w:rsidR="006F21B5" w:rsidRPr="00554709">
        <w:rPr>
          <w:rFonts w:ascii="Times New Roman" w:hAnsi="Times New Roman"/>
          <w:sz w:val="24"/>
          <w:szCs w:val="24"/>
        </w:rPr>
        <w:t>ТП, КЛ,</w:t>
      </w:r>
      <w:r w:rsidR="003046CE">
        <w:rPr>
          <w:rFonts w:ascii="Times New Roman" w:hAnsi="Times New Roman"/>
          <w:sz w:val="24"/>
          <w:szCs w:val="24"/>
        </w:rPr>
        <w:t xml:space="preserve"> </w:t>
      </w:r>
      <w:r w:rsidR="006F21B5" w:rsidRPr="00554709">
        <w:rPr>
          <w:rFonts w:ascii="Times New Roman" w:hAnsi="Times New Roman"/>
          <w:sz w:val="24"/>
          <w:szCs w:val="24"/>
        </w:rPr>
        <w:t>ВЛ);</w:t>
      </w:r>
    </w:p>
    <w:p w14:paraId="51609D4B" w14:textId="77777777" w:rsidR="006F21B5" w:rsidRPr="00554709" w:rsidRDefault="006F21B5" w:rsidP="00BE25DB">
      <w:pPr>
        <w:pStyle w:val="a4"/>
        <w:numPr>
          <w:ilvl w:val="0"/>
          <w:numId w:val="10"/>
        </w:numPr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54709">
        <w:rPr>
          <w:rFonts w:ascii="Times New Roman" w:hAnsi="Times New Roman"/>
          <w:sz w:val="24"/>
          <w:szCs w:val="24"/>
        </w:rPr>
        <w:t>наименование оборудования;</w:t>
      </w:r>
    </w:p>
    <w:p w14:paraId="027F29E8" w14:textId="77777777" w:rsidR="006F21B5" w:rsidRPr="00554709" w:rsidRDefault="006F21B5" w:rsidP="00BE25DB">
      <w:pPr>
        <w:pStyle w:val="a4"/>
        <w:numPr>
          <w:ilvl w:val="0"/>
          <w:numId w:val="10"/>
        </w:numPr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54709">
        <w:rPr>
          <w:rFonts w:ascii="Times New Roman" w:hAnsi="Times New Roman"/>
          <w:sz w:val="24"/>
          <w:szCs w:val="24"/>
        </w:rPr>
        <w:t>вид ремонта (плановый, внеплановый, срочный);</w:t>
      </w:r>
    </w:p>
    <w:p w14:paraId="63774CB8" w14:textId="77777777" w:rsidR="006F21B5" w:rsidRPr="00554709" w:rsidRDefault="006F21B5" w:rsidP="00BE25DB">
      <w:pPr>
        <w:pStyle w:val="a4"/>
        <w:numPr>
          <w:ilvl w:val="0"/>
          <w:numId w:val="10"/>
        </w:numPr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54709">
        <w:rPr>
          <w:rFonts w:ascii="Times New Roman" w:hAnsi="Times New Roman"/>
          <w:sz w:val="24"/>
          <w:szCs w:val="24"/>
        </w:rPr>
        <w:t>состояние, в которое переводится оборудование (в ремонт, в резерв, в работу и т.п.);</w:t>
      </w:r>
    </w:p>
    <w:p w14:paraId="72C72BD3" w14:textId="77777777" w:rsidR="006F21B5" w:rsidRPr="00554709" w:rsidRDefault="006F21B5" w:rsidP="00BE25DB">
      <w:pPr>
        <w:pStyle w:val="a4"/>
        <w:numPr>
          <w:ilvl w:val="0"/>
          <w:numId w:val="10"/>
        </w:numPr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54709">
        <w:rPr>
          <w:rFonts w:ascii="Times New Roman" w:hAnsi="Times New Roman"/>
          <w:sz w:val="24"/>
          <w:szCs w:val="24"/>
        </w:rPr>
        <w:t>дата и время начала и окончания работ;</w:t>
      </w:r>
    </w:p>
    <w:p w14:paraId="5DE92D98" w14:textId="77777777" w:rsidR="006F21B5" w:rsidRPr="00554709" w:rsidRDefault="006F21B5" w:rsidP="00BE25DB">
      <w:pPr>
        <w:pStyle w:val="a4"/>
        <w:numPr>
          <w:ilvl w:val="0"/>
          <w:numId w:val="10"/>
        </w:numPr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54709">
        <w:rPr>
          <w:rFonts w:ascii="Times New Roman" w:hAnsi="Times New Roman"/>
          <w:sz w:val="24"/>
          <w:szCs w:val="24"/>
        </w:rPr>
        <w:t>условия (с вводом на ночь, без ввода на ночь);</w:t>
      </w:r>
    </w:p>
    <w:p w14:paraId="55870871" w14:textId="77777777" w:rsidR="006F21B5" w:rsidRPr="00554709" w:rsidRDefault="006F21B5" w:rsidP="00BE25DB">
      <w:pPr>
        <w:pStyle w:val="a4"/>
        <w:numPr>
          <w:ilvl w:val="0"/>
          <w:numId w:val="10"/>
        </w:numPr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54709">
        <w:rPr>
          <w:rFonts w:ascii="Times New Roman" w:hAnsi="Times New Roman"/>
          <w:sz w:val="24"/>
          <w:szCs w:val="24"/>
        </w:rPr>
        <w:t>аварийная готовность;</w:t>
      </w:r>
    </w:p>
    <w:p w14:paraId="385BCA4B" w14:textId="77777777" w:rsidR="006F21B5" w:rsidRPr="00554709" w:rsidRDefault="006F21B5" w:rsidP="00BE25DB">
      <w:pPr>
        <w:pStyle w:val="a4"/>
        <w:numPr>
          <w:ilvl w:val="0"/>
          <w:numId w:val="10"/>
        </w:numPr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54709">
        <w:rPr>
          <w:rFonts w:ascii="Times New Roman" w:hAnsi="Times New Roman"/>
          <w:sz w:val="24"/>
          <w:szCs w:val="24"/>
        </w:rPr>
        <w:t>краткое содержание работы;</w:t>
      </w:r>
    </w:p>
    <w:p w14:paraId="346C60A9" w14:textId="77777777" w:rsidR="006F21B5" w:rsidRPr="00554709" w:rsidRDefault="006F21B5" w:rsidP="00BE25DB">
      <w:pPr>
        <w:pStyle w:val="a4"/>
        <w:numPr>
          <w:ilvl w:val="0"/>
          <w:numId w:val="10"/>
        </w:numPr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54709">
        <w:rPr>
          <w:rFonts w:ascii="Times New Roman" w:hAnsi="Times New Roman"/>
          <w:sz w:val="24"/>
          <w:szCs w:val="24"/>
        </w:rPr>
        <w:t>фамилия, имя, отчество и должность лица, подписавшего заявку.</w:t>
      </w:r>
    </w:p>
    <w:p w14:paraId="3CC4FCD3" w14:textId="69963BA5" w:rsidR="006F21B5" w:rsidRPr="00554709" w:rsidRDefault="006F21B5" w:rsidP="00BE25DB">
      <w:pPr>
        <w:pStyle w:val="2"/>
        <w:widowControl/>
        <w:numPr>
          <w:ilvl w:val="1"/>
          <w:numId w:val="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b w:val="0"/>
        </w:rPr>
      </w:pPr>
      <w:r w:rsidRPr="00554709">
        <w:rPr>
          <w:b w:val="0"/>
        </w:rPr>
        <w:t xml:space="preserve">Срочные заявки для проведения </w:t>
      </w:r>
      <w:r w:rsidR="0028234E">
        <w:rPr>
          <w:b w:val="0"/>
        </w:rPr>
        <w:t>неотложных и аварийных работ</w:t>
      </w:r>
      <w:r w:rsidRPr="00554709">
        <w:rPr>
          <w:b w:val="0"/>
        </w:rPr>
        <w:t xml:space="preserve"> разрешается подавать непосредственно диспетчеру</w:t>
      </w:r>
      <w:r w:rsidR="003046CE">
        <w:rPr>
          <w:b w:val="0"/>
        </w:rPr>
        <w:t xml:space="preserve"> </w:t>
      </w:r>
      <w:r w:rsidR="00B21095">
        <w:rPr>
          <w:b w:val="0"/>
          <w:bCs w:val="0"/>
        </w:rPr>
        <w:t>ООО «С</w:t>
      </w:r>
      <w:r w:rsidR="00F555B2">
        <w:rPr>
          <w:b w:val="0"/>
          <w:bCs w:val="0"/>
        </w:rPr>
        <w:t>ам</w:t>
      </w:r>
      <w:r w:rsidR="00B21095">
        <w:rPr>
          <w:b w:val="0"/>
          <w:bCs w:val="0"/>
        </w:rPr>
        <w:t>ЭСК»</w:t>
      </w:r>
      <w:r w:rsidRPr="00554709">
        <w:rPr>
          <w:b w:val="0"/>
        </w:rPr>
        <w:t xml:space="preserve"> или </w:t>
      </w:r>
      <w:r w:rsidR="009E7878" w:rsidRPr="00554709">
        <w:rPr>
          <w:b w:val="0"/>
        </w:rPr>
        <w:t xml:space="preserve">оперативному персоналу </w:t>
      </w:r>
      <w:r w:rsidR="00295DB7">
        <w:rPr>
          <w:b w:val="0"/>
          <w:bCs w:val="0"/>
        </w:rPr>
        <w:t>_______________</w:t>
      </w:r>
      <w:r w:rsidRPr="00554709">
        <w:rPr>
          <w:b w:val="0"/>
        </w:rPr>
        <w:t xml:space="preserve"> в любое время суток. Диспетчер имеет право разрешить ремонт лишь на срок в пределах своей смены.</w:t>
      </w:r>
    </w:p>
    <w:p w14:paraId="6C2404CA" w14:textId="77777777" w:rsidR="00B91E63" w:rsidRPr="00554709" w:rsidRDefault="00B91E63" w:rsidP="00BE25DB">
      <w:pPr>
        <w:pStyle w:val="2"/>
        <w:widowControl/>
        <w:numPr>
          <w:ilvl w:val="1"/>
          <w:numId w:val="5"/>
        </w:numPr>
        <w:tabs>
          <w:tab w:val="left" w:pos="426"/>
        </w:tabs>
        <w:spacing w:line="276" w:lineRule="auto"/>
        <w:ind w:left="0" w:firstLine="0"/>
        <w:jc w:val="both"/>
        <w:rPr>
          <w:b w:val="0"/>
        </w:rPr>
      </w:pPr>
      <w:r w:rsidRPr="00554709">
        <w:rPr>
          <w:b w:val="0"/>
        </w:rPr>
        <w:t xml:space="preserve"> Вывод оборудования из работы и ввод в работу после ремонта, по разрешенной заявке, производится по распоряжению (с разрешения) оперативного персонала, в чьем оперативном управлении (ведении) находится данное оборудование.   </w:t>
      </w:r>
    </w:p>
    <w:p w14:paraId="3CD8A6EE" w14:textId="20664FD2" w:rsidR="00B91E63" w:rsidRPr="00554709" w:rsidRDefault="00B91E63" w:rsidP="00BE25DB">
      <w:pPr>
        <w:pStyle w:val="2"/>
        <w:widowControl/>
        <w:numPr>
          <w:ilvl w:val="1"/>
          <w:numId w:val="5"/>
        </w:numPr>
        <w:tabs>
          <w:tab w:val="left" w:pos="426"/>
        </w:tabs>
        <w:spacing w:line="276" w:lineRule="auto"/>
        <w:ind w:left="0" w:firstLine="0"/>
        <w:jc w:val="both"/>
        <w:rPr>
          <w:b w:val="0"/>
        </w:rPr>
      </w:pPr>
      <w:r w:rsidRPr="00554709">
        <w:rPr>
          <w:b w:val="0"/>
        </w:rPr>
        <w:t xml:space="preserve"> Вывод в ремонт </w:t>
      </w:r>
      <w:r w:rsidR="00C673EE" w:rsidRPr="00554709">
        <w:rPr>
          <w:b w:val="0"/>
        </w:rPr>
        <w:t>оборудования</w:t>
      </w:r>
      <w:r w:rsidRPr="00554709">
        <w:rPr>
          <w:b w:val="0"/>
        </w:rPr>
        <w:t xml:space="preserve"> находящ</w:t>
      </w:r>
      <w:r w:rsidR="00C673EE" w:rsidRPr="00554709">
        <w:rPr>
          <w:b w:val="0"/>
        </w:rPr>
        <w:t>его</w:t>
      </w:r>
      <w:r w:rsidRPr="00554709">
        <w:rPr>
          <w:b w:val="0"/>
        </w:rPr>
        <w:t>ся в оперативном управлении</w:t>
      </w:r>
      <w:r w:rsidR="003046CE">
        <w:rPr>
          <w:b w:val="0"/>
        </w:rPr>
        <w:t xml:space="preserve"> </w:t>
      </w:r>
      <w:r w:rsidR="00B21095">
        <w:rPr>
          <w:b w:val="0"/>
          <w:bCs w:val="0"/>
        </w:rPr>
        <w:t>ООО «С</w:t>
      </w:r>
      <w:r w:rsidR="00F555B2">
        <w:rPr>
          <w:b w:val="0"/>
          <w:bCs w:val="0"/>
        </w:rPr>
        <w:t>ам</w:t>
      </w:r>
      <w:r w:rsidR="00B21095">
        <w:rPr>
          <w:b w:val="0"/>
          <w:bCs w:val="0"/>
        </w:rPr>
        <w:t>ЭСК»</w:t>
      </w:r>
      <w:r w:rsidRPr="00554709">
        <w:rPr>
          <w:b w:val="0"/>
        </w:rPr>
        <w:t xml:space="preserve"> (</w:t>
      </w:r>
      <w:r w:rsidR="00295DB7">
        <w:rPr>
          <w:b w:val="0"/>
          <w:bCs w:val="0"/>
        </w:rPr>
        <w:t>_______________</w:t>
      </w:r>
      <w:r w:rsidRPr="00554709">
        <w:rPr>
          <w:b w:val="0"/>
        </w:rPr>
        <w:t xml:space="preserve">), осуществляется под руководством оперативного персонала </w:t>
      </w:r>
      <w:r w:rsidR="00B21095">
        <w:rPr>
          <w:b w:val="0"/>
          <w:bCs w:val="0"/>
        </w:rPr>
        <w:t>ООО «С</w:t>
      </w:r>
      <w:r w:rsidR="00F555B2">
        <w:rPr>
          <w:b w:val="0"/>
          <w:bCs w:val="0"/>
        </w:rPr>
        <w:t>ам</w:t>
      </w:r>
      <w:r w:rsidR="00B21095">
        <w:rPr>
          <w:b w:val="0"/>
          <w:bCs w:val="0"/>
        </w:rPr>
        <w:t>ЭСК»</w:t>
      </w:r>
      <w:r w:rsidRPr="00554709">
        <w:rPr>
          <w:b w:val="0"/>
        </w:rPr>
        <w:t xml:space="preserve"> (</w:t>
      </w:r>
      <w:r w:rsidR="00295DB7">
        <w:rPr>
          <w:b w:val="0"/>
          <w:bCs w:val="0"/>
        </w:rPr>
        <w:t>_______________</w:t>
      </w:r>
      <w:r w:rsidRPr="00554709">
        <w:rPr>
          <w:b w:val="0"/>
        </w:rPr>
        <w:t xml:space="preserve">). В этом случае оперативный персонал </w:t>
      </w:r>
      <w:r w:rsidR="00295DB7">
        <w:rPr>
          <w:b w:val="0"/>
          <w:bCs w:val="0"/>
        </w:rPr>
        <w:t>_______________</w:t>
      </w:r>
      <w:r w:rsidRPr="00554709">
        <w:rPr>
          <w:b w:val="0"/>
        </w:rPr>
        <w:t xml:space="preserve"> (</w:t>
      </w:r>
      <w:r w:rsidR="00B21095">
        <w:rPr>
          <w:b w:val="0"/>
          <w:bCs w:val="0"/>
        </w:rPr>
        <w:t>ООО «С</w:t>
      </w:r>
      <w:r w:rsidR="00F555B2">
        <w:rPr>
          <w:b w:val="0"/>
          <w:bCs w:val="0"/>
        </w:rPr>
        <w:t>ам</w:t>
      </w:r>
      <w:r w:rsidR="00B21095">
        <w:rPr>
          <w:b w:val="0"/>
          <w:bCs w:val="0"/>
        </w:rPr>
        <w:t>ЭСК»</w:t>
      </w:r>
      <w:r w:rsidR="00C673EE" w:rsidRPr="00554709">
        <w:rPr>
          <w:b w:val="0"/>
        </w:rPr>
        <w:t>)</w:t>
      </w:r>
      <w:r w:rsidR="003046CE">
        <w:rPr>
          <w:b w:val="0"/>
        </w:rPr>
        <w:t xml:space="preserve"> </w:t>
      </w:r>
      <w:r w:rsidRPr="00554709">
        <w:rPr>
          <w:b w:val="0"/>
        </w:rPr>
        <w:t xml:space="preserve">отвечает за точное выполнение распоряжений персонала </w:t>
      </w:r>
      <w:r w:rsidR="00B21095">
        <w:rPr>
          <w:b w:val="0"/>
          <w:bCs w:val="0"/>
        </w:rPr>
        <w:t>ООО «С</w:t>
      </w:r>
      <w:r w:rsidR="00F555B2">
        <w:rPr>
          <w:b w:val="0"/>
          <w:bCs w:val="0"/>
        </w:rPr>
        <w:t>ам</w:t>
      </w:r>
      <w:r w:rsidR="00B21095">
        <w:rPr>
          <w:b w:val="0"/>
          <w:bCs w:val="0"/>
        </w:rPr>
        <w:t>ЭСК»</w:t>
      </w:r>
      <w:r w:rsidRPr="00554709">
        <w:rPr>
          <w:b w:val="0"/>
        </w:rPr>
        <w:t xml:space="preserve"> (</w:t>
      </w:r>
      <w:r w:rsidR="00295DB7">
        <w:rPr>
          <w:b w:val="0"/>
          <w:bCs w:val="0"/>
        </w:rPr>
        <w:t>_______________</w:t>
      </w:r>
      <w:r w:rsidRPr="00554709">
        <w:rPr>
          <w:b w:val="0"/>
        </w:rPr>
        <w:t>).</w:t>
      </w:r>
    </w:p>
    <w:p w14:paraId="5E88C184" w14:textId="5274082E" w:rsidR="00B91E63" w:rsidRPr="00554709" w:rsidRDefault="00B91E63" w:rsidP="00BE25DB">
      <w:pPr>
        <w:pStyle w:val="2"/>
        <w:widowControl/>
        <w:numPr>
          <w:ilvl w:val="1"/>
          <w:numId w:val="5"/>
        </w:numPr>
        <w:tabs>
          <w:tab w:val="left" w:pos="426"/>
        </w:tabs>
        <w:spacing w:line="276" w:lineRule="auto"/>
        <w:ind w:left="0" w:firstLine="0"/>
        <w:jc w:val="both"/>
        <w:rPr>
          <w:b w:val="0"/>
        </w:rPr>
      </w:pPr>
      <w:r w:rsidRPr="00554709">
        <w:rPr>
          <w:b w:val="0"/>
        </w:rPr>
        <w:t>Работ</w:t>
      </w:r>
      <w:r w:rsidR="003666E7" w:rsidRPr="00554709">
        <w:rPr>
          <w:b w:val="0"/>
        </w:rPr>
        <w:t>ы</w:t>
      </w:r>
      <w:r w:rsidRPr="00554709">
        <w:rPr>
          <w:b w:val="0"/>
        </w:rPr>
        <w:t xml:space="preserve"> на концевых муфтах и заделках КЛ, расположенных в РУ, должны выполняться по нарядам, выдаваемым персоналом, обслуживающим РУ. Если РУ и КЛ принадлежат разным организациям, то эти работы организуются в соответствии с требованиями, изложенными в разделе </w:t>
      </w:r>
      <w:r w:rsidRPr="00554709">
        <w:rPr>
          <w:b w:val="0"/>
          <w:lang w:val="en-US"/>
        </w:rPr>
        <w:t>XLVI</w:t>
      </w:r>
      <w:r w:rsidRPr="00554709">
        <w:rPr>
          <w:b w:val="0"/>
        </w:rPr>
        <w:t xml:space="preserve"> «Охрана труда при организации работ командированного персонала» «Правил по охране труда при эксплуатации электроустановок». Допуск к работам на КЛ осуществляет персонал, обслуживающий РУ.</w:t>
      </w:r>
    </w:p>
    <w:p w14:paraId="3F74C29D" w14:textId="77777777" w:rsidR="00B91E63" w:rsidRPr="00554709" w:rsidRDefault="00B91E63" w:rsidP="00BE25DB">
      <w:pPr>
        <w:pStyle w:val="2"/>
        <w:widowControl/>
        <w:numPr>
          <w:ilvl w:val="1"/>
          <w:numId w:val="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b w:val="0"/>
        </w:rPr>
      </w:pPr>
      <w:r w:rsidRPr="00554709">
        <w:rPr>
          <w:b w:val="0"/>
        </w:rPr>
        <w:t xml:space="preserve"> Работы на КЛ, проходящих по территории и в кабельных сооружениях РУ, должны выполняться по нарядам, выдаваемым персоналом, обслуживающим КЛ. Допуск осуществляет персонал, обслуживающий КЛ, после получения разрешения от оперативного персонала обслуживающего РУ.</w:t>
      </w:r>
    </w:p>
    <w:p w14:paraId="7D5ADCD2" w14:textId="77777777" w:rsidR="003666E7" w:rsidRPr="00554709" w:rsidRDefault="00B91E63" w:rsidP="00BE25DB">
      <w:pPr>
        <w:pStyle w:val="2"/>
        <w:widowControl/>
        <w:numPr>
          <w:ilvl w:val="1"/>
          <w:numId w:val="5"/>
        </w:numPr>
        <w:tabs>
          <w:tab w:val="left" w:pos="284"/>
          <w:tab w:val="left" w:pos="567"/>
          <w:tab w:val="left" w:pos="993"/>
        </w:tabs>
        <w:spacing w:line="276" w:lineRule="auto"/>
        <w:ind w:left="0" w:firstLine="0"/>
        <w:jc w:val="both"/>
        <w:rPr>
          <w:b w:val="0"/>
        </w:rPr>
      </w:pPr>
      <w:r w:rsidRPr="00554709">
        <w:rPr>
          <w:b w:val="0"/>
        </w:rPr>
        <w:lastRenderedPageBreak/>
        <w:t>В случае применения прожига кабеля при отыскании места его повреждения, персонал обслуживающий КЛ, направляет своего представителя на ПС для наблюдения за состоянием концевой разделки кабеля при прожиге.</w:t>
      </w:r>
    </w:p>
    <w:p w14:paraId="21D651B0" w14:textId="77777777" w:rsidR="0028234E" w:rsidRDefault="003666E7" w:rsidP="008D6CDF">
      <w:pPr>
        <w:pStyle w:val="2"/>
        <w:widowControl/>
        <w:numPr>
          <w:ilvl w:val="1"/>
          <w:numId w:val="5"/>
        </w:numPr>
        <w:tabs>
          <w:tab w:val="left" w:pos="567"/>
          <w:tab w:val="left" w:pos="709"/>
          <w:tab w:val="left" w:pos="993"/>
        </w:tabs>
        <w:spacing w:line="276" w:lineRule="auto"/>
        <w:ind w:left="0" w:firstLine="0"/>
        <w:jc w:val="both"/>
        <w:rPr>
          <w:b w:val="0"/>
        </w:rPr>
      </w:pPr>
      <w:r w:rsidRPr="00554709">
        <w:rPr>
          <w:b w:val="0"/>
        </w:rPr>
        <w:t>Не допускается подключение (параллельная работа) генерирующих установок к основной сети 6</w:t>
      </w:r>
      <w:r w:rsidR="0074255D" w:rsidRPr="00554709">
        <w:rPr>
          <w:b w:val="0"/>
        </w:rPr>
        <w:t>/</w:t>
      </w:r>
      <w:r w:rsidRPr="00554709">
        <w:rPr>
          <w:b w:val="0"/>
        </w:rPr>
        <w:t xml:space="preserve">10 </w:t>
      </w:r>
      <w:proofErr w:type="spellStart"/>
      <w:r w:rsidRPr="00554709">
        <w:rPr>
          <w:b w:val="0"/>
        </w:rPr>
        <w:t>кВ.</w:t>
      </w:r>
      <w:proofErr w:type="spellEnd"/>
      <w:r w:rsidRPr="00554709">
        <w:rPr>
          <w:b w:val="0"/>
        </w:rPr>
        <w:t xml:space="preserve"> Результатом такого подключения (параллельной работы) может быть неселективная работа релейной защиты и автоматики и как следствие повреждение электрооборудования. Подключение генерирующего оборудования должно быть оформлено отдельной инструкцией.</w:t>
      </w:r>
    </w:p>
    <w:p w14:paraId="360887E8" w14:textId="77777777" w:rsidR="00DF700F" w:rsidRDefault="00DF700F" w:rsidP="00DF700F">
      <w:pPr>
        <w:pStyle w:val="2"/>
        <w:widowControl/>
        <w:tabs>
          <w:tab w:val="left" w:pos="567"/>
          <w:tab w:val="left" w:pos="709"/>
          <w:tab w:val="left" w:pos="993"/>
        </w:tabs>
        <w:spacing w:line="276" w:lineRule="auto"/>
        <w:jc w:val="both"/>
        <w:rPr>
          <w:b w:val="0"/>
        </w:rPr>
      </w:pPr>
    </w:p>
    <w:p w14:paraId="0052A740" w14:textId="77777777" w:rsidR="006F21B5" w:rsidRPr="00554709" w:rsidRDefault="003666E7" w:rsidP="008D6CDF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554709">
        <w:rPr>
          <w:rFonts w:ascii="Times New Roman" w:hAnsi="Times New Roman"/>
          <w:b/>
          <w:sz w:val="24"/>
          <w:szCs w:val="24"/>
        </w:rPr>
        <w:t xml:space="preserve">ПОРЯДОК </w:t>
      </w:r>
      <w:r w:rsidR="006F21B5" w:rsidRPr="00554709">
        <w:rPr>
          <w:rFonts w:ascii="Times New Roman" w:hAnsi="Times New Roman"/>
          <w:b/>
          <w:sz w:val="24"/>
          <w:szCs w:val="24"/>
        </w:rPr>
        <w:t>ЛИКВИДАЦИ</w:t>
      </w:r>
      <w:r w:rsidRPr="00554709">
        <w:rPr>
          <w:rFonts w:ascii="Times New Roman" w:hAnsi="Times New Roman"/>
          <w:b/>
          <w:sz w:val="24"/>
          <w:szCs w:val="24"/>
        </w:rPr>
        <w:t>И</w:t>
      </w:r>
      <w:r w:rsidR="00BE25DB">
        <w:rPr>
          <w:rFonts w:ascii="Times New Roman" w:hAnsi="Times New Roman"/>
          <w:b/>
          <w:sz w:val="24"/>
          <w:szCs w:val="24"/>
        </w:rPr>
        <w:t xml:space="preserve"> АВАРИЙ</w:t>
      </w:r>
    </w:p>
    <w:p w14:paraId="7DE6FF2A" w14:textId="77777777" w:rsidR="006F21B5" w:rsidRPr="00554709" w:rsidRDefault="006F21B5" w:rsidP="00BE25DB">
      <w:pPr>
        <w:pStyle w:val="2"/>
        <w:widowControl/>
        <w:numPr>
          <w:ilvl w:val="1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b w:val="0"/>
        </w:rPr>
      </w:pPr>
      <w:r w:rsidRPr="00554709">
        <w:rPr>
          <w:b w:val="0"/>
        </w:rPr>
        <w:t>Ликвидация аварий, связан</w:t>
      </w:r>
      <w:r w:rsidR="003515FA" w:rsidRPr="00554709">
        <w:rPr>
          <w:b w:val="0"/>
        </w:rPr>
        <w:t xml:space="preserve">ных с отключением оборудования, </w:t>
      </w:r>
      <w:r w:rsidR="006636E6">
        <w:rPr>
          <w:b w:val="0"/>
        </w:rPr>
        <w:t>ЛЭП</w:t>
      </w:r>
      <w:r w:rsidR="003046CE">
        <w:rPr>
          <w:b w:val="0"/>
        </w:rPr>
        <w:t xml:space="preserve"> </w:t>
      </w:r>
      <w:r w:rsidRPr="00554709">
        <w:rPr>
          <w:b w:val="0"/>
        </w:rPr>
        <w:t>производится оперативным персоналом, в чьем оперативном управлени</w:t>
      </w:r>
      <w:r w:rsidR="004237C6" w:rsidRPr="00554709">
        <w:rPr>
          <w:b w:val="0"/>
        </w:rPr>
        <w:t>и находится данное оборудование</w:t>
      </w:r>
      <w:r w:rsidRPr="00554709">
        <w:rPr>
          <w:b w:val="0"/>
        </w:rPr>
        <w:t>.</w:t>
      </w:r>
    </w:p>
    <w:p w14:paraId="21D7E1F3" w14:textId="0FE2EB13" w:rsidR="00062F52" w:rsidRPr="00554709" w:rsidRDefault="00062F52" w:rsidP="00BE25DB">
      <w:pPr>
        <w:pStyle w:val="2"/>
        <w:widowControl/>
        <w:numPr>
          <w:ilvl w:val="1"/>
          <w:numId w:val="7"/>
        </w:numPr>
        <w:tabs>
          <w:tab w:val="left" w:pos="426"/>
        </w:tabs>
        <w:spacing w:line="276" w:lineRule="auto"/>
        <w:ind w:left="0" w:firstLine="0"/>
        <w:jc w:val="both"/>
        <w:rPr>
          <w:b w:val="0"/>
        </w:rPr>
      </w:pPr>
      <w:r w:rsidRPr="00554709">
        <w:rPr>
          <w:b w:val="0"/>
        </w:rPr>
        <w:t xml:space="preserve"> Обо всех неисправностях в работе электрооборудования</w:t>
      </w:r>
      <w:r w:rsidR="003046CE">
        <w:rPr>
          <w:b w:val="0"/>
        </w:rPr>
        <w:t xml:space="preserve"> </w:t>
      </w:r>
      <w:r w:rsidR="00295DB7">
        <w:rPr>
          <w:b w:val="0"/>
        </w:rPr>
        <w:t>_______________</w:t>
      </w:r>
      <w:r w:rsidR="00C03635">
        <w:rPr>
          <w:b w:val="0"/>
        </w:rPr>
        <w:t xml:space="preserve"> (</w:t>
      </w:r>
      <w:r w:rsidR="00B21095">
        <w:rPr>
          <w:b w:val="0"/>
          <w:bCs w:val="0"/>
        </w:rPr>
        <w:t>ООО «С</w:t>
      </w:r>
      <w:r w:rsidR="00F555B2">
        <w:rPr>
          <w:b w:val="0"/>
          <w:bCs w:val="0"/>
        </w:rPr>
        <w:t>ам</w:t>
      </w:r>
      <w:r w:rsidR="00B21095">
        <w:rPr>
          <w:b w:val="0"/>
          <w:bCs w:val="0"/>
        </w:rPr>
        <w:t>ЭСК»</w:t>
      </w:r>
      <w:r w:rsidR="00C03635">
        <w:rPr>
          <w:b w:val="0"/>
        </w:rPr>
        <w:t>)</w:t>
      </w:r>
      <w:r w:rsidRPr="00554709">
        <w:rPr>
          <w:b w:val="0"/>
        </w:rPr>
        <w:t xml:space="preserve">, как на высоковольтном оборудовании, так и в цепях релейной защиты, персонал, обслуживающий электроустановку, должен докладывать оперативному персоналу </w:t>
      </w:r>
      <w:r w:rsidR="00B21095">
        <w:rPr>
          <w:b w:val="0"/>
          <w:bCs w:val="0"/>
        </w:rPr>
        <w:t>ООО «С</w:t>
      </w:r>
      <w:r w:rsidR="00F555B2">
        <w:rPr>
          <w:b w:val="0"/>
          <w:bCs w:val="0"/>
        </w:rPr>
        <w:t>ам</w:t>
      </w:r>
      <w:r w:rsidR="00B21095">
        <w:rPr>
          <w:b w:val="0"/>
          <w:bCs w:val="0"/>
        </w:rPr>
        <w:t>ЭСК»</w:t>
      </w:r>
      <w:r w:rsidR="00C03635">
        <w:rPr>
          <w:b w:val="0"/>
        </w:rPr>
        <w:t xml:space="preserve"> (</w:t>
      </w:r>
      <w:r w:rsidR="00295DB7">
        <w:rPr>
          <w:b w:val="0"/>
        </w:rPr>
        <w:t>_______________</w:t>
      </w:r>
      <w:r w:rsidR="00C03635">
        <w:rPr>
          <w:b w:val="0"/>
        </w:rPr>
        <w:t>)</w:t>
      </w:r>
      <w:r w:rsidRPr="00554709">
        <w:rPr>
          <w:b w:val="0"/>
        </w:rPr>
        <w:t>.</w:t>
      </w:r>
    </w:p>
    <w:p w14:paraId="7203FA85" w14:textId="2E69C35E" w:rsidR="00062F52" w:rsidRPr="00554709" w:rsidRDefault="00062F52" w:rsidP="00BE25DB">
      <w:pPr>
        <w:pStyle w:val="2"/>
        <w:widowControl/>
        <w:numPr>
          <w:ilvl w:val="1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b w:val="0"/>
        </w:rPr>
      </w:pPr>
      <w:r w:rsidRPr="00554709">
        <w:rPr>
          <w:b w:val="0"/>
        </w:rPr>
        <w:t xml:space="preserve"> В случае возникновения аварий в электрической сети </w:t>
      </w:r>
      <w:r w:rsidR="00295DB7">
        <w:rPr>
          <w:b w:val="0"/>
        </w:rPr>
        <w:t>_______________</w:t>
      </w:r>
      <w:r w:rsidR="00C03635">
        <w:rPr>
          <w:b w:val="0"/>
        </w:rPr>
        <w:t xml:space="preserve"> (</w:t>
      </w:r>
      <w:r w:rsidR="00B21095">
        <w:rPr>
          <w:b w:val="0"/>
          <w:bCs w:val="0"/>
        </w:rPr>
        <w:t>ООО «С</w:t>
      </w:r>
      <w:r w:rsidR="00F555B2">
        <w:rPr>
          <w:b w:val="0"/>
          <w:bCs w:val="0"/>
        </w:rPr>
        <w:t>ам</w:t>
      </w:r>
      <w:r w:rsidR="00B21095">
        <w:rPr>
          <w:b w:val="0"/>
          <w:bCs w:val="0"/>
        </w:rPr>
        <w:t>ЭСК»</w:t>
      </w:r>
      <w:r w:rsidR="00C03635">
        <w:rPr>
          <w:b w:val="0"/>
        </w:rPr>
        <w:t>)</w:t>
      </w:r>
      <w:r w:rsidRPr="00554709">
        <w:rPr>
          <w:b w:val="0"/>
        </w:rPr>
        <w:t xml:space="preserve">, особенно затрагивающих безопасный режим работы </w:t>
      </w:r>
      <w:r w:rsidR="00B447B9" w:rsidRPr="00554709">
        <w:rPr>
          <w:b w:val="0"/>
        </w:rPr>
        <w:t xml:space="preserve">электрооборудования </w:t>
      </w:r>
      <w:r w:rsidR="00B21095">
        <w:rPr>
          <w:b w:val="0"/>
          <w:bCs w:val="0"/>
        </w:rPr>
        <w:t>ООО «С</w:t>
      </w:r>
      <w:r w:rsidR="00F555B2">
        <w:rPr>
          <w:b w:val="0"/>
          <w:bCs w:val="0"/>
        </w:rPr>
        <w:t>ам</w:t>
      </w:r>
      <w:r w:rsidR="00B21095">
        <w:rPr>
          <w:b w:val="0"/>
          <w:bCs w:val="0"/>
        </w:rPr>
        <w:t>ЭСК»</w:t>
      </w:r>
      <w:r w:rsidR="00C03635">
        <w:rPr>
          <w:b w:val="0"/>
        </w:rPr>
        <w:t xml:space="preserve"> (</w:t>
      </w:r>
      <w:r w:rsidR="00295DB7">
        <w:rPr>
          <w:b w:val="0"/>
        </w:rPr>
        <w:t>_______________</w:t>
      </w:r>
      <w:r w:rsidR="00C03635">
        <w:rPr>
          <w:b w:val="0"/>
        </w:rPr>
        <w:t>)</w:t>
      </w:r>
      <w:r w:rsidR="006F19FC">
        <w:rPr>
          <w:b w:val="0"/>
        </w:rPr>
        <w:t>,</w:t>
      </w:r>
      <w:r w:rsidR="003046CE">
        <w:rPr>
          <w:b w:val="0"/>
        </w:rPr>
        <w:t xml:space="preserve"> </w:t>
      </w:r>
      <w:r w:rsidRPr="00554709">
        <w:rPr>
          <w:b w:val="0"/>
        </w:rPr>
        <w:t xml:space="preserve">администрация </w:t>
      </w:r>
      <w:r w:rsidR="00B21095">
        <w:rPr>
          <w:b w:val="0"/>
          <w:bCs w:val="0"/>
        </w:rPr>
        <w:t>ООО «С</w:t>
      </w:r>
      <w:r w:rsidR="00F555B2">
        <w:rPr>
          <w:b w:val="0"/>
          <w:bCs w:val="0"/>
        </w:rPr>
        <w:t>ам</w:t>
      </w:r>
      <w:r w:rsidR="00B21095">
        <w:rPr>
          <w:b w:val="0"/>
          <w:bCs w:val="0"/>
        </w:rPr>
        <w:t>ЭСК»</w:t>
      </w:r>
      <w:r w:rsidR="00C03635">
        <w:rPr>
          <w:b w:val="0"/>
        </w:rPr>
        <w:t xml:space="preserve"> (</w:t>
      </w:r>
      <w:r w:rsidR="00295DB7">
        <w:rPr>
          <w:b w:val="0"/>
        </w:rPr>
        <w:t>_______________</w:t>
      </w:r>
      <w:r w:rsidR="00C03635">
        <w:rPr>
          <w:b w:val="0"/>
        </w:rPr>
        <w:t>)</w:t>
      </w:r>
      <w:r w:rsidR="00B447B9" w:rsidRPr="00554709">
        <w:rPr>
          <w:b w:val="0"/>
        </w:rPr>
        <w:t>,</w:t>
      </w:r>
      <w:r w:rsidRPr="00554709">
        <w:rPr>
          <w:b w:val="0"/>
        </w:rPr>
        <w:t xml:space="preserve"> по согласованию с администрацией </w:t>
      </w:r>
      <w:r w:rsidR="00295DB7">
        <w:rPr>
          <w:b w:val="0"/>
        </w:rPr>
        <w:t>_______________</w:t>
      </w:r>
      <w:r w:rsidR="00C03635">
        <w:rPr>
          <w:b w:val="0"/>
        </w:rPr>
        <w:t xml:space="preserve"> (</w:t>
      </w:r>
      <w:r w:rsidR="00B21095">
        <w:rPr>
          <w:b w:val="0"/>
          <w:bCs w:val="0"/>
        </w:rPr>
        <w:t>ООО «С</w:t>
      </w:r>
      <w:r w:rsidR="00F555B2">
        <w:rPr>
          <w:b w:val="0"/>
          <w:bCs w:val="0"/>
        </w:rPr>
        <w:t>ам</w:t>
      </w:r>
      <w:r w:rsidR="00B21095">
        <w:rPr>
          <w:b w:val="0"/>
          <w:bCs w:val="0"/>
        </w:rPr>
        <w:t>ЭСК»</w:t>
      </w:r>
      <w:r w:rsidR="00C03635">
        <w:rPr>
          <w:b w:val="0"/>
        </w:rPr>
        <w:t>)</w:t>
      </w:r>
      <w:r w:rsidR="00B447B9" w:rsidRPr="00554709">
        <w:rPr>
          <w:b w:val="0"/>
        </w:rPr>
        <w:t>,</w:t>
      </w:r>
      <w:r w:rsidRPr="00554709">
        <w:rPr>
          <w:b w:val="0"/>
        </w:rPr>
        <w:t xml:space="preserve"> имеет право образовать аварийную комиссию для расследования обстоятельств происшедшего технологического нарушения.</w:t>
      </w:r>
    </w:p>
    <w:p w14:paraId="1DAEB8F4" w14:textId="719A0194" w:rsidR="00062F52" w:rsidRPr="00554709" w:rsidRDefault="00062F52" w:rsidP="00032144">
      <w:pPr>
        <w:pStyle w:val="2"/>
        <w:widowControl/>
        <w:spacing w:line="276" w:lineRule="auto"/>
        <w:ind w:firstLine="567"/>
        <w:jc w:val="both"/>
        <w:rPr>
          <w:b w:val="0"/>
        </w:rPr>
      </w:pPr>
      <w:r w:rsidRPr="00554709">
        <w:rPr>
          <w:b w:val="0"/>
        </w:rPr>
        <w:t xml:space="preserve">Аварийная комиссия совместно с представителями </w:t>
      </w:r>
      <w:r w:rsidR="00295DB7">
        <w:rPr>
          <w:b w:val="0"/>
        </w:rPr>
        <w:t>_______________</w:t>
      </w:r>
      <w:r w:rsidR="00C03635">
        <w:rPr>
          <w:b w:val="0"/>
        </w:rPr>
        <w:t xml:space="preserve"> (</w:t>
      </w:r>
      <w:r w:rsidR="00B21095">
        <w:rPr>
          <w:b w:val="0"/>
          <w:bCs w:val="0"/>
        </w:rPr>
        <w:t>ООО «С</w:t>
      </w:r>
      <w:r w:rsidR="00F555B2">
        <w:rPr>
          <w:b w:val="0"/>
          <w:bCs w:val="0"/>
        </w:rPr>
        <w:t>ам</w:t>
      </w:r>
      <w:r w:rsidR="00B21095">
        <w:rPr>
          <w:b w:val="0"/>
          <w:bCs w:val="0"/>
        </w:rPr>
        <w:t>ЭСК»</w:t>
      </w:r>
      <w:r w:rsidR="00C03635">
        <w:rPr>
          <w:b w:val="0"/>
        </w:rPr>
        <w:t>)</w:t>
      </w:r>
      <w:r w:rsidRPr="00554709">
        <w:rPr>
          <w:b w:val="0"/>
        </w:rPr>
        <w:t>, для выяснения фактических обстоятельств аварии должна провести расследование на месте, опросить очевидцев происшествия и дать рекомендации по безопасной эксплуатации электроустановок и наказанию виновных в аварии ответственных лиц.</w:t>
      </w:r>
    </w:p>
    <w:p w14:paraId="52FA2D33" w14:textId="50721EBE" w:rsidR="00062F52" w:rsidRPr="00554709" w:rsidRDefault="00062F52" w:rsidP="00032144">
      <w:pPr>
        <w:pStyle w:val="2"/>
        <w:widowControl/>
        <w:spacing w:line="276" w:lineRule="auto"/>
        <w:ind w:firstLine="567"/>
        <w:jc w:val="both"/>
        <w:rPr>
          <w:b w:val="0"/>
        </w:rPr>
      </w:pPr>
      <w:r w:rsidRPr="00554709">
        <w:rPr>
          <w:b w:val="0"/>
        </w:rPr>
        <w:t xml:space="preserve">В этом случае для включения </w:t>
      </w:r>
      <w:r w:rsidR="00B447B9" w:rsidRPr="00554709">
        <w:rPr>
          <w:b w:val="0"/>
        </w:rPr>
        <w:t xml:space="preserve">питающих </w:t>
      </w:r>
      <w:r w:rsidRPr="00554709">
        <w:rPr>
          <w:b w:val="0"/>
        </w:rPr>
        <w:t xml:space="preserve">фидеров </w:t>
      </w:r>
      <w:r w:rsidR="00295DB7">
        <w:rPr>
          <w:b w:val="0"/>
        </w:rPr>
        <w:t>_______________</w:t>
      </w:r>
      <w:r w:rsidR="00C03635">
        <w:rPr>
          <w:b w:val="0"/>
        </w:rPr>
        <w:t xml:space="preserve"> (</w:t>
      </w:r>
      <w:r w:rsidR="00B21095">
        <w:rPr>
          <w:b w:val="0"/>
        </w:rPr>
        <w:t>ООО «С</w:t>
      </w:r>
      <w:r w:rsidR="00F555B2">
        <w:rPr>
          <w:b w:val="0"/>
        </w:rPr>
        <w:t>ам</w:t>
      </w:r>
      <w:r w:rsidR="00B21095">
        <w:rPr>
          <w:b w:val="0"/>
        </w:rPr>
        <w:t>ЭСК»</w:t>
      </w:r>
      <w:r w:rsidR="00C03635">
        <w:rPr>
          <w:b w:val="0"/>
        </w:rPr>
        <w:t>)</w:t>
      </w:r>
      <w:r w:rsidRPr="00554709">
        <w:rPr>
          <w:b w:val="0"/>
        </w:rPr>
        <w:t>, в дополнение к мерам, предусмотренным в п.</w:t>
      </w:r>
      <w:r w:rsidR="00B447B9" w:rsidRPr="00554709">
        <w:rPr>
          <w:b w:val="0"/>
        </w:rPr>
        <w:t>4</w:t>
      </w:r>
      <w:r w:rsidRPr="00554709">
        <w:rPr>
          <w:b w:val="0"/>
        </w:rPr>
        <w:t>.</w:t>
      </w:r>
      <w:r w:rsidR="00B447B9" w:rsidRPr="00554709">
        <w:rPr>
          <w:b w:val="0"/>
        </w:rPr>
        <w:t>4</w:t>
      </w:r>
      <w:r w:rsidRPr="00554709">
        <w:rPr>
          <w:b w:val="0"/>
        </w:rPr>
        <w:t>, необходимо составление аварийного акта.</w:t>
      </w:r>
    </w:p>
    <w:p w14:paraId="62A4DF15" w14:textId="293D1775" w:rsidR="00B9449E" w:rsidRDefault="003D2B6D" w:rsidP="00BE25DB">
      <w:pPr>
        <w:pStyle w:val="2"/>
        <w:widowControl/>
        <w:numPr>
          <w:ilvl w:val="1"/>
          <w:numId w:val="7"/>
        </w:numPr>
        <w:tabs>
          <w:tab w:val="left" w:pos="426"/>
        </w:tabs>
        <w:spacing w:line="276" w:lineRule="auto"/>
        <w:ind w:left="0" w:firstLine="0"/>
        <w:jc w:val="both"/>
        <w:rPr>
          <w:b w:val="0"/>
        </w:rPr>
      </w:pPr>
      <w:r w:rsidRPr="00554709">
        <w:rPr>
          <w:b w:val="0"/>
        </w:rPr>
        <w:t xml:space="preserve">Ввод в работу оборудования </w:t>
      </w:r>
      <w:r w:rsidR="00295DB7">
        <w:rPr>
          <w:b w:val="0"/>
        </w:rPr>
        <w:t>_______________</w:t>
      </w:r>
      <w:r w:rsidR="00C03635">
        <w:rPr>
          <w:b w:val="0"/>
        </w:rPr>
        <w:t xml:space="preserve"> (</w:t>
      </w:r>
      <w:r w:rsidR="00B21095">
        <w:rPr>
          <w:b w:val="0"/>
        </w:rPr>
        <w:t>ООО «С</w:t>
      </w:r>
      <w:r w:rsidR="00F555B2">
        <w:rPr>
          <w:b w:val="0"/>
        </w:rPr>
        <w:t>ам</w:t>
      </w:r>
      <w:r w:rsidR="00B21095">
        <w:rPr>
          <w:b w:val="0"/>
        </w:rPr>
        <w:t>ЭСК»</w:t>
      </w:r>
      <w:r w:rsidR="00C03635">
        <w:rPr>
          <w:b w:val="0"/>
        </w:rPr>
        <w:t>)</w:t>
      </w:r>
      <w:r w:rsidRPr="00554709">
        <w:rPr>
          <w:b w:val="0"/>
        </w:rPr>
        <w:t xml:space="preserve"> после аварийного отключения производится после определения характера и объема повреждения, его устранения и получения подтверждения от</w:t>
      </w:r>
      <w:r w:rsidR="00B447B9" w:rsidRPr="00554709">
        <w:rPr>
          <w:b w:val="0"/>
        </w:rPr>
        <w:t xml:space="preserve"> оперативного персонала</w:t>
      </w:r>
      <w:r w:rsidR="003046CE">
        <w:rPr>
          <w:b w:val="0"/>
        </w:rPr>
        <w:t xml:space="preserve"> </w:t>
      </w:r>
      <w:r w:rsidR="00295DB7">
        <w:rPr>
          <w:b w:val="0"/>
        </w:rPr>
        <w:t>_______________</w:t>
      </w:r>
      <w:r w:rsidR="00C03635">
        <w:rPr>
          <w:b w:val="0"/>
        </w:rPr>
        <w:t xml:space="preserve"> (</w:t>
      </w:r>
      <w:r w:rsidR="00B21095">
        <w:rPr>
          <w:b w:val="0"/>
        </w:rPr>
        <w:t>ООО «С</w:t>
      </w:r>
      <w:r w:rsidR="00F555B2">
        <w:rPr>
          <w:b w:val="0"/>
        </w:rPr>
        <w:t>ам</w:t>
      </w:r>
      <w:r w:rsidR="00B21095">
        <w:rPr>
          <w:b w:val="0"/>
        </w:rPr>
        <w:t>ЭСК»</w:t>
      </w:r>
      <w:r w:rsidR="00C03635">
        <w:rPr>
          <w:b w:val="0"/>
        </w:rPr>
        <w:t>)</w:t>
      </w:r>
      <w:r w:rsidRPr="00554709">
        <w:rPr>
          <w:b w:val="0"/>
        </w:rPr>
        <w:t xml:space="preserve"> о возможности включения электрооборудования в работу. </w:t>
      </w:r>
      <w:r w:rsidR="00B9449E" w:rsidRPr="00D4020A">
        <w:rPr>
          <w:b w:val="0"/>
        </w:rPr>
        <w:t xml:space="preserve">Отключение ЗН, снятие </w:t>
      </w:r>
      <w:r w:rsidR="00B9449E" w:rsidRPr="00554709">
        <w:rPr>
          <w:b w:val="0"/>
        </w:rPr>
        <w:t xml:space="preserve">переносных заземлений </w:t>
      </w:r>
      <w:r w:rsidR="00B9449E">
        <w:rPr>
          <w:b w:val="0"/>
        </w:rPr>
        <w:t>(</w:t>
      </w:r>
      <w:r w:rsidR="00B9449E" w:rsidRPr="00D4020A">
        <w:rPr>
          <w:b w:val="0"/>
        </w:rPr>
        <w:t>ПЗ</w:t>
      </w:r>
      <w:r w:rsidR="00B9449E">
        <w:rPr>
          <w:b w:val="0"/>
        </w:rPr>
        <w:t>)</w:t>
      </w:r>
      <w:r w:rsidRPr="00554709">
        <w:rPr>
          <w:b w:val="0"/>
        </w:rPr>
        <w:t xml:space="preserve">, сборка схемы и включение фидера производится оперативным персоналом обслуживающим РУ только после получения </w:t>
      </w:r>
      <w:r w:rsidR="00B447B9" w:rsidRPr="00554709">
        <w:rPr>
          <w:b w:val="0"/>
        </w:rPr>
        <w:t>подтверждения</w:t>
      </w:r>
      <w:r w:rsidRPr="00554709">
        <w:rPr>
          <w:b w:val="0"/>
        </w:rPr>
        <w:t xml:space="preserve"> от персонала обслуживающего ВЛ, КЛ, что на фидере работы окончены, </w:t>
      </w:r>
      <w:r w:rsidR="00B447B9" w:rsidRPr="00554709">
        <w:rPr>
          <w:b w:val="0"/>
        </w:rPr>
        <w:t xml:space="preserve">установленные </w:t>
      </w:r>
      <w:r w:rsidRPr="00554709">
        <w:rPr>
          <w:b w:val="0"/>
        </w:rPr>
        <w:t xml:space="preserve">заземления сняты, </w:t>
      </w:r>
      <w:r w:rsidR="00B447B9" w:rsidRPr="00554709">
        <w:rPr>
          <w:b w:val="0"/>
        </w:rPr>
        <w:t xml:space="preserve">люди удалены и </w:t>
      </w:r>
      <w:r w:rsidRPr="00554709">
        <w:rPr>
          <w:b w:val="0"/>
        </w:rPr>
        <w:t xml:space="preserve">фидер может быть </w:t>
      </w:r>
      <w:r w:rsidR="00B447B9" w:rsidRPr="00554709">
        <w:rPr>
          <w:b w:val="0"/>
        </w:rPr>
        <w:t>введен</w:t>
      </w:r>
      <w:r w:rsidR="00B9449E">
        <w:rPr>
          <w:b w:val="0"/>
        </w:rPr>
        <w:t xml:space="preserve"> в работу.</w:t>
      </w:r>
    </w:p>
    <w:p w14:paraId="6A0F157F" w14:textId="77777777" w:rsidR="003D2B6D" w:rsidRPr="00554709" w:rsidRDefault="00B447B9" w:rsidP="00B9449E">
      <w:pPr>
        <w:pStyle w:val="2"/>
        <w:widowControl/>
        <w:tabs>
          <w:tab w:val="left" w:pos="426"/>
        </w:tabs>
        <w:spacing w:line="276" w:lineRule="auto"/>
        <w:ind w:firstLine="567"/>
        <w:jc w:val="both"/>
        <w:rPr>
          <w:b w:val="0"/>
        </w:rPr>
      </w:pPr>
      <w:r w:rsidRPr="00554709">
        <w:rPr>
          <w:b w:val="0"/>
        </w:rPr>
        <w:t xml:space="preserve">После проведения ремонтных работ </w:t>
      </w:r>
      <w:r w:rsidR="00CB3D64" w:rsidRPr="00554709">
        <w:rPr>
          <w:b w:val="0"/>
        </w:rPr>
        <w:t>на кабельных линиях, до включения, н</w:t>
      </w:r>
      <w:r w:rsidR="003D2B6D" w:rsidRPr="00554709">
        <w:rPr>
          <w:b w:val="0"/>
        </w:rPr>
        <w:t>еобходимо предоставить:</w:t>
      </w:r>
    </w:p>
    <w:p w14:paraId="5FB8A66A" w14:textId="77777777" w:rsidR="003D2B6D" w:rsidRPr="00554709" w:rsidRDefault="003D2B6D" w:rsidP="00032144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709">
        <w:rPr>
          <w:rFonts w:ascii="Times New Roman" w:hAnsi="Times New Roman"/>
          <w:sz w:val="24"/>
          <w:szCs w:val="24"/>
        </w:rPr>
        <w:t xml:space="preserve">- </w:t>
      </w:r>
      <w:r w:rsidR="00CB3D64" w:rsidRPr="00554709">
        <w:rPr>
          <w:rFonts w:ascii="Times New Roman" w:hAnsi="Times New Roman"/>
          <w:sz w:val="24"/>
          <w:szCs w:val="24"/>
        </w:rPr>
        <w:t>КЛ</w:t>
      </w:r>
      <w:r w:rsidRPr="00554709">
        <w:rPr>
          <w:rFonts w:ascii="Times New Roman" w:hAnsi="Times New Roman"/>
          <w:sz w:val="24"/>
          <w:szCs w:val="24"/>
        </w:rPr>
        <w:t xml:space="preserve"> 6/10 </w:t>
      </w:r>
      <w:proofErr w:type="spellStart"/>
      <w:r w:rsidRPr="00554709">
        <w:rPr>
          <w:rFonts w:ascii="Times New Roman" w:hAnsi="Times New Roman"/>
          <w:sz w:val="24"/>
          <w:szCs w:val="24"/>
        </w:rPr>
        <w:t>кВ</w:t>
      </w:r>
      <w:proofErr w:type="spellEnd"/>
      <w:r w:rsidRPr="00554709">
        <w:rPr>
          <w:rFonts w:ascii="Times New Roman" w:hAnsi="Times New Roman"/>
          <w:sz w:val="24"/>
          <w:szCs w:val="24"/>
        </w:rPr>
        <w:t xml:space="preserve"> </w:t>
      </w:r>
      <w:r w:rsidR="003046CE" w:rsidRPr="00554709">
        <w:rPr>
          <w:rFonts w:ascii="Times New Roman" w:hAnsi="Times New Roman"/>
          <w:sz w:val="24"/>
          <w:szCs w:val="24"/>
        </w:rPr>
        <w:t>–</w:t>
      </w:r>
      <w:r w:rsidRPr="00554709">
        <w:rPr>
          <w:rFonts w:ascii="Times New Roman" w:hAnsi="Times New Roman"/>
          <w:sz w:val="24"/>
          <w:szCs w:val="24"/>
        </w:rPr>
        <w:t xml:space="preserve"> протокол испытания повышенным напряжением КЛ</w:t>
      </w:r>
      <w:r w:rsidR="00CB3D64" w:rsidRPr="00554709">
        <w:rPr>
          <w:rFonts w:ascii="Times New Roman" w:hAnsi="Times New Roman"/>
          <w:sz w:val="24"/>
          <w:szCs w:val="24"/>
        </w:rPr>
        <w:t>;</w:t>
      </w:r>
    </w:p>
    <w:p w14:paraId="49D52552" w14:textId="77777777" w:rsidR="00CB3D64" w:rsidRPr="00554709" w:rsidRDefault="003D2B6D" w:rsidP="00032144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709">
        <w:rPr>
          <w:rFonts w:ascii="Times New Roman" w:hAnsi="Times New Roman"/>
          <w:sz w:val="24"/>
          <w:szCs w:val="24"/>
        </w:rPr>
        <w:t xml:space="preserve">- </w:t>
      </w:r>
      <w:r w:rsidR="00CB3D64" w:rsidRPr="00554709">
        <w:rPr>
          <w:rFonts w:ascii="Times New Roman" w:hAnsi="Times New Roman"/>
          <w:sz w:val="24"/>
          <w:szCs w:val="24"/>
        </w:rPr>
        <w:t xml:space="preserve">КЛ </w:t>
      </w:r>
      <w:r w:rsidRPr="00554709">
        <w:rPr>
          <w:rFonts w:ascii="Times New Roman" w:hAnsi="Times New Roman"/>
          <w:sz w:val="24"/>
          <w:szCs w:val="24"/>
        </w:rPr>
        <w:t xml:space="preserve">0,4 </w:t>
      </w:r>
      <w:proofErr w:type="spellStart"/>
      <w:r w:rsidRPr="00554709">
        <w:rPr>
          <w:rFonts w:ascii="Times New Roman" w:hAnsi="Times New Roman"/>
          <w:sz w:val="24"/>
          <w:szCs w:val="24"/>
        </w:rPr>
        <w:t>кВ</w:t>
      </w:r>
      <w:proofErr w:type="spellEnd"/>
      <w:r w:rsidR="003046CE">
        <w:rPr>
          <w:rFonts w:ascii="Times New Roman" w:hAnsi="Times New Roman"/>
          <w:sz w:val="24"/>
          <w:szCs w:val="24"/>
        </w:rPr>
        <w:t xml:space="preserve"> </w:t>
      </w:r>
      <w:r w:rsidRPr="00554709">
        <w:rPr>
          <w:rFonts w:ascii="Times New Roman" w:hAnsi="Times New Roman"/>
          <w:sz w:val="24"/>
          <w:szCs w:val="24"/>
        </w:rPr>
        <w:t>– протокол измерения сопротивления изоляции</w:t>
      </w:r>
      <w:r w:rsidR="00CB3D64" w:rsidRPr="00554709">
        <w:rPr>
          <w:rFonts w:ascii="Times New Roman" w:hAnsi="Times New Roman"/>
          <w:sz w:val="24"/>
          <w:szCs w:val="24"/>
        </w:rPr>
        <w:t>.</w:t>
      </w:r>
    </w:p>
    <w:p w14:paraId="11059B73" w14:textId="77777777" w:rsidR="003D2B6D" w:rsidRPr="00554709" w:rsidRDefault="003D2B6D" w:rsidP="00032144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709">
        <w:rPr>
          <w:rFonts w:ascii="Times New Roman" w:hAnsi="Times New Roman"/>
          <w:sz w:val="24"/>
          <w:szCs w:val="24"/>
        </w:rPr>
        <w:t>Срок действия протокола испытания 3 дня.</w:t>
      </w:r>
    </w:p>
    <w:p w14:paraId="1F294A65" w14:textId="246BC28B" w:rsidR="00B9449E" w:rsidRDefault="00B9449E" w:rsidP="00B9449E">
      <w:pPr>
        <w:pStyle w:val="2"/>
        <w:widowControl/>
        <w:numPr>
          <w:ilvl w:val="1"/>
          <w:numId w:val="7"/>
        </w:numPr>
        <w:tabs>
          <w:tab w:val="left" w:pos="426"/>
        </w:tabs>
        <w:spacing w:line="276" w:lineRule="auto"/>
        <w:ind w:left="0" w:firstLine="0"/>
        <w:jc w:val="both"/>
        <w:rPr>
          <w:b w:val="0"/>
        </w:rPr>
      </w:pPr>
      <w:r w:rsidRPr="00EE491D">
        <w:rPr>
          <w:b w:val="0"/>
        </w:rPr>
        <w:t xml:space="preserve">При появлении однофазного замыкания на «землю» в сети 6/10 </w:t>
      </w:r>
      <w:proofErr w:type="spellStart"/>
      <w:r w:rsidRPr="00EE491D">
        <w:rPr>
          <w:b w:val="0"/>
        </w:rPr>
        <w:t>кВ</w:t>
      </w:r>
      <w:proofErr w:type="spellEnd"/>
      <w:r w:rsidRPr="00EE491D">
        <w:rPr>
          <w:b w:val="0"/>
        </w:rPr>
        <w:t xml:space="preserve"> персонал </w:t>
      </w:r>
      <w:r w:rsidR="00B21095">
        <w:rPr>
          <w:b w:val="0"/>
        </w:rPr>
        <w:t>ООО «С</w:t>
      </w:r>
      <w:r w:rsidR="00F555B2">
        <w:rPr>
          <w:b w:val="0"/>
        </w:rPr>
        <w:t>ам</w:t>
      </w:r>
      <w:r w:rsidR="00B21095">
        <w:rPr>
          <w:b w:val="0"/>
        </w:rPr>
        <w:t>ЭСК»</w:t>
      </w:r>
      <w:r w:rsidR="00C03635">
        <w:rPr>
          <w:b w:val="0"/>
        </w:rPr>
        <w:t xml:space="preserve"> (</w:t>
      </w:r>
      <w:r w:rsidR="00295DB7">
        <w:rPr>
          <w:b w:val="0"/>
        </w:rPr>
        <w:t>_______________</w:t>
      </w:r>
      <w:r w:rsidR="00C03635">
        <w:rPr>
          <w:b w:val="0"/>
        </w:rPr>
        <w:t>)</w:t>
      </w:r>
      <w:r w:rsidRPr="00EE491D">
        <w:rPr>
          <w:b w:val="0"/>
        </w:rPr>
        <w:t xml:space="preserve">, по согласованию с оперативным персоналом </w:t>
      </w:r>
      <w:r w:rsidR="00295DB7">
        <w:rPr>
          <w:b w:val="0"/>
        </w:rPr>
        <w:t>_______________</w:t>
      </w:r>
      <w:r w:rsidR="00C03635">
        <w:rPr>
          <w:b w:val="0"/>
        </w:rPr>
        <w:t xml:space="preserve"> (</w:t>
      </w:r>
      <w:r w:rsidR="00B21095">
        <w:rPr>
          <w:b w:val="0"/>
        </w:rPr>
        <w:t>ООО «С</w:t>
      </w:r>
      <w:r w:rsidR="00F555B2">
        <w:rPr>
          <w:b w:val="0"/>
        </w:rPr>
        <w:t>ам</w:t>
      </w:r>
      <w:r w:rsidR="00B21095">
        <w:rPr>
          <w:b w:val="0"/>
        </w:rPr>
        <w:t>ЭСК»</w:t>
      </w:r>
      <w:r w:rsidR="00C03635">
        <w:rPr>
          <w:b w:val="0"/>
        </w:rPr>
        <w:t>)</w:t>
      </w:r>
      <w:r w:rsidRPr="00EE491D">
        <w:rPr>
          <w:b w:val="0"/>
        </w:rPr>
        <w:t>, немедленно приступает к определению присоединения с замыканием на «землю»,</w:t>
      </w:r>
      <w:r w:rsidR="003046CE">
        <w:rPr>
          <w:b w:val="0"/>
        </w:rPr>
        <w:t xml:space="preserve"> </w:t>
      </w:r>
      <w:r w:rsidRPr="00EE491D">
        <w:rPr>
          <w:b w:val="0"/>
        </w:rPr>
        <w:t>путем кратковременного отключения фидеров.</w:t>
      </w:r>
    </w:p>
    <w:p w14:paraId="0E17C056" w14:textId="0637532A" w:rsidR="00B9449E" w:rsidRDefault="00B9449E" w:rsidP="00B9449E">
      <w:pPr>
        <w:pStyle w:val="2"/>
        <w:widowControl/>
        <w:tabs>
          <w:tab w:val="left" w:pos="284"/>
          <w:tab w:val="left" w:pos="426"/>
        </w:tabs>
        <w:spacing w:line="276" w:lineRule="auto"/>
        <w:ind w:firstLine="426"/>
        <w:jc w:val="both"/>
        <w:rPr>
          <w:b w:val="0"/>
        </w:rPr>
      </w:pPr>
      <w:r w:rsidRPr="003C6A88">
        <w:rPr>
          <w:b w:val="0"/>
        </w:rPr>
        <w:t xml:space="preserve">После предупреждения со стороны оперативного персонала </w:t>
      </w:r>
      <w:r w:rsidR="00B21095">
        <w:rPr>
          <w:b w:val="0"/>
        </w:rPr>
        <w:t>ООО «С</w:t>
      </w:r>
      <w:r w:rsidR="00F555B2">
        <w:rPr>
          <w:b w:val="0"/>
        </w:rPr>
        <w:t>ам</w:t>
      </w:r>
      <w:r w:rsidR="00B21095">
        <w:rPr>
          <w:b w:val="0"/>
        </w:rPr>
        <w:t>ЭСК»</w:t>
      </w:r>
      <w:r w:rsidR="00C03635">
        <w:rPr>
          <w:b w:val="0"/>
        </w:rPr>
        <w:t xml:space="preserve"> (</w:t>
      </w:r>
      <w:r w:rsidR="00295DB7">
        <w:rPr>
          <w:b w:val="0"/>
        </w:rPr>
        <w:t>_______________</w:t>
      </w:r>
      <w:r w:rsidR="00C03635">
        <w:rPr>
          <w:b w:val="0"/>
        </w:rPr>
        <w:t>)</w:t>
      </w:r>
      <w:r w:rsidRPr="003C6A88">
        <w:rPr>
          <w:b w:val="0"/>
        </w:rPr>
        <w:t xml:space="preserve"> о наличии «земли» на фидере </w:t>
      </w:r>
      <w:r w:rsidR="00295DB7">
        <w:rPr>
          <w:b w:val="0"/>
        </w:rPr>
        <w:t>_______________</w:t>
      </w:r>
      <w:r w:rsidR="00C03635">
        <w:rPr>
          <w:b w:val="0"/>
        </w:rPr>
        <w:t xml:space="preserve"> (</w:t>
      </w:r>
      <w:r w:rsidR="00B21095">
        <w:rPr>
          <w:b w:val="0"/>
        </w:rPr>
        <w:t>ООО «С</w:t>
      </w:r>
      <w:r w:rsidR="00F555B2">
        <w:rPr>
          <w:b w:val="0"/>
        </w:rPr>
        <w:t>ам</w:t>
      </w:r>
      <w:r w:rsidR="00B21095">
        <w:rPr>
          <w:b w:val="0"/>
        </w:rPr>
        <w:t>ЭСК»</w:t>
      </w:r>
      <w:r w:rsidR="00C03635">
        <w:rPr>
          <w:b w:val="0"/>
        </w:rPr>
        <w:t>)</w:t>
      </w:r>
      <w:r w:rsidRPr="003C6A88">
        <w:rPr>
          <w:b w:val="0"/>
        </w:rPr>
        <w:t xml:space="preserve">, последний </w:t>
      </w:r>
      <w:r w:rsidRPr="003C6A88">
        <w:t>должен быть незамедлительно отключен</w:t>
      </w:r>
      <w:r w:rsidRPr="003C6A88">
        <w:rPr>
          <w:b w:val="0"/>
        </w:rPr>
        <w:t>.</w:t>
      </w:r>
    </w:p>
    <w:p w14:paraId="403A6D32" w14:textId="6F28749A" w:rsidR="00B9449E" w:rsidRPr="003C6A88" w:rsidRDefault="00B9449E" w:rsidP="00B9449E">
      <w:pPr>
        <w:pStyle w:val="2"/>
        <w:widowControl/>
        <w:tabs>
          <w:tab w:val="left" w:pos="284"/>
          <w:tab w:val="left" w:pos="426"/>
        </w:tabs>
        <w:spacing w:line="276" w:lineRule="auto"/>
        <w:ind w:firstLine="426"/>
        <w:jc w:val="both"/>
        <w:rPr>
          <w:b w:val="0"/>
        </w:rPr>
      </w:pPr>
      <w:r w:rsidRPr="003C6A88">
        <w:rPr>
          <w:b w:val="0"/>
        </w:rPr>
        <w:t xml:space="preserve">При аварийной необходимости или отрицательном согласовании со стороны </w:t>
      </w:r>
      <w:r w:rsidR="00295DB7">
        <w:rPr>
          <w:b w:val="0"/>
        </w:rPr>
        <w:t>_______________</w:t>
      </w:r>
      <w:r w:rsidR="00C03635">
        <w:rPr>
          <w:b w:val="0"/>
        </w:rPr>
        <w:t xml:space="preserve"> (</w:t>
      </w:r>
      <w:r w:rsidR="00B21095">
        <w:rPr>
          <w:b w:val="0"/>
        </w:rPr>
        <w:t>ООО «С</w:t>
      </w:r>
      <w:r w:rsidR="00F555B2">
        <w:rPr>
          <w:b w:val="0"/>
        </w:rPr>
        <w:t>ам</w:t>
      </w:r>
      <w:r w:rsidR="00B21095">
        <w:rPr>
          <w:b w:val="0"/>
        </w:rPr>
        <w:t>ЭСК»</w:t>
      </w:r>
      <w:r w:rsidR="00C03635">
        <w:rPr>
          <w:b w:val="0"/>
        </w:rPr>
        <w:t>)</w:t>
      </w:r>
      <w:r w:rsidRPr="003C6A88">
        <w:rPr>
          <w:b w:val="0"/>
        </w:rPr>
        <w:t xml:space="preserve"> на кратковременное отключение, фидер с замыканием на «землю» может быть оставлен в работе на время не более 2-х часов, после чего должен быть отключен, с последующим уведомлением персонала </w:t>
      </w:r>
      <w:r w:rsidR="00295DB7">
        <w:rPr>
          <w:b w:val="0"/>
        </w:rPr>
        <w:t>_______________</w:t>
      </w:r>
      <w:r w:rsidR="00C03635">
        <w:rPr>
          <w:b w:val="0"/>
        </w:rPr>
        <w:t xml:space="preserve"> (</w:t>
      </w:r>
      <w:r w:rsidR="00B21095">
        <w:rPr>
          <w:b w:val="0"/>
        </w:rPr>
        <w:t>ООО «С</w:t>
      </w:r>
      <w:r w:rsidR="00F555B2">
        <w:rPr>
          <w:b w:val="0"/>
        </w:rPr>
        <w:t>ам</w:t>
      </w:r>
      <w:r w:rsidR="00B21095">
        <w:rPr>
          <w:b w:val="0"/>
        </w:rPr>
        <w:t>ЭСК»</w:t>
      </w:r>
      <w:r w:rsidR="00C03635">
        <w:rPr>
          <w:b w:val="0"/>
        </w:rPr>
        <w:t>)</w:t>
      </w:r>
      <w:r w:rsidRPr="003C6A88">
        <w:rPr>
          <w:b w:val="0"/>
        </w:rPr>
        <w:t>.</w:t>
      </w:r>
    </w:p>
    <w:p w14:paraId="1C7BFBB8" w14:textId="77777777" w:rsidR="003D2B6D" w:rsidRPr="008D3CAD" w:rsidRDefault="003D2B6D" w:rsidP="008D3CAD">
      <w:pPr>
        <w:pStyle w:val="2"/>
        <w:widowControl/>
        <w:numPr>
          <w:ilvl w:val="1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b w:val="0"/>
        </w:rPr>
      </w:pPr>
      <w:r w:rsidRPr="00554709">
        <w:rPr>
          <w:b w:val="0"/>
        </w:rPr>
        <w:lastRenderedPageBreak/>
        <w:t>Отсоединение в РП, ТП поврежденных кабел</w:t>
      </w:r>
      <w:r w:rsidR="00DD19DA" w:rsidRPr="00554709">
        <w:rPr>
          <w:b w:val="0"/>
        </w:rPr>
        <w:t>ьных линий</w:t>
      </w:r>
      <w:r w:rsidRPr="00554709">
        <w:rPr>
          <w:b w:val="0"/>
        </w:rPr>
        <w:t xml:space="preserve"> 6</w:t>
      </w:r>
      <w:r w:rsidR="00DD19DA" w:rsidRPr="00554709">
        <w:rPr>
          <w:b w:val="0"/>
        </w:rPr>
        <w:t>/</w:t>
      </w:r>
      <w:r w:rsidR="00B9449E">
        <w:rPr>
          <w:b w:val="0"/>
        </w:rPr>
        <w:t xml:space="preserve">10 </w:t>
      </w:r>
      <w:proofErr w:type="spellStart"/>
      <w:r w:rsidR="00B9449E">
        <w:rPr>
          <w:b w:val="0"/>
        </w:rPr>
        <w:t>кВ</w:t>
      </w:r>
      <w:proofErr w:type="spellEnd"/>
      <w:r w:rsidR="00B9449E">
        <w:rPr>
          <w:b w:val="0"/>
        </w:rPr>
        <w:t xml:space="preserve">, установка на них </w:t>
      </w:r>
      <w:r w:rsidRPr="00554709">
        <w:rPr>
          <w:b w:val="0"/>
        </w:rPr>
        <w:t xml:space="preserve">ПЗ, в случае производственной необходимости, может производиться по распоряжению, как неотложная работа бригадой не более 3-х человек, продолжительностью не более одного часа. </w:t>
      </w:r>
      <w:r w:rsidR="00ED5852" w:rsidRPr="00554709">
        <w:rPr>
          <w:b w:val="0"/>
        </w:rPr>
        <w:t>Д</w:t>
      </w:r>
      <w:r w:rsidRPr="00554709">
        <w:rPr>
          <w:b w:val="0"/>
        </w:rPr>
        <w:t>опуск бригады осуществляется под наблюдением оперативного персонала, обслуживающего РУ</w:t>
      </w:r>
      <w:r w:rsidR="008D3CAD">
        <w:rPr>
          <w:b w:val="0"/>
        </w:rPr>
        <w:t>,</w:t>
      </w:r>
      <w:r w:rsidR="00FC1884">
        <w:rPr>
          <w:b w:val="0"/>
        </w:rPr>
        <w:t xml:space="preserve"> </w:t>
      </w:r>
      <w:r w:rsidR="008D3CAD">
        <w:rPr>
          <w:b w:val="0"/>
        </w:rPr>
        <w:t xml:space="preserve">и в соответствии с главой </w:t>
      </w:r>
      <w:r w:rsidR="008D3CAD">
        <w:rPr>
          <w:b w:val="0"/>
          <w:lang w:val="en-US"/>
        </w:rPr>
        <w:t>XLVI</w:t>
      </w:r>
      <w:r w:rsidR="00D0242E">
        <w:rPr>
          <w:b w:val="0"/>
        </w:rPr>
        <w:t xml:space="preserve"> </w:t>
      </w:r>
      <w:r w:rsidR="008D3CAD">
        <w:rPr>
          <w:b w:val="0"/>
        </w:rPr>
        <w:t>ПОТЭЭ.</w:t>
      </w:r>
    </w:p>
    <w:p w14:paraId="5B74928A" w14:textId="77777777" w:rsidR="003D2B6D" w:rsidRPr="00554709" w:rsidRDefault="003D2B6D" w:rsidP="00BE25DB">
      <w:pPr>
        <w:pStyle w:val="2"/>
        <w:widowControl/>
        <w:numPr>
          <w:ilvl w:val="1"/>
          <w:numId w:val="7"/>
        </w:numPr>
        <w:tabs>
          <w:tab w:val="left" w:pos="426"/>
        </w:tabs>
        <w:spacing w:line="276" w:lineRule="auto"/>
        <w:ind w:left="0" w:firstLine="0"/>
        <w:jc w:val="both"/>
        <w:rPr>
          <w:b w:val="0"/>
        </w:rPr>
      </w:pPr>
      <w:r w:rsidRPr="00554709">
        <w:rPr>
          <w:b w:val="0"/>
        </w:rPr>
        <w:t xml:space="preserve"> Оперативный персонал обслуживающий РУ имеет право без предупреждения оперативного персонала обслуживающего </w:t>
      </w:r>
      <w:r w:rsidR="00FF4E7C">
        <w:rPr>
          <w:b w:val="0"/>
        </w:rPr>
        <w:t>ЛЭП</w:t>
      </w:r>
      <w:r w:rsidRPr="00554709">
        <w:rPr>
          <w:b w:val="0"/>
        </w:rPr>
        <w:t xml:space="preserve"> самостоятельно отключить фидер с последующим уведомлением в следующих случаях:</w:t>
      </w:r>
    </w:p>
    <w:p w14:paraId="2226AA07" w14:textId="413BE199" w:rsidR="003D2B6D" w:rsidRPr="00554709" w:rsidRDefault="004B620A" w:rsidP="00195BB7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3D2B6D" w:rsidRPr="00554709">
        <w:rPr>
          <w:rFonts w:ascii="Times New Roman" w:hAnsi="Times New Roman"/>
          <w:sz w:val="24"/>
          <w:szCs w:val="24"/>
        </w:rPr>
        <w:t>несчастный случай с людьми;</w:t>
      </w:r>
    </w:p>
    <w:p w14:paraId="4055859E" w14:textId="12BB756D" w:rsidR="003D2B6D" w:rsidRPr="00554709" w:rsidRDefault="004B620A" w:rsidP="00195BB7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3D2B6D" w:rsidRPr="00554709">
        <w:rPr>
          <w:rFonts w:ascii="Times New Roman" w:hAnsi="Times New Roman"/>
          <w:sz w:val="24"/>
          <w:szCs w:val="24"/>
        </w:rPr>
        <w:t>при угрозе оборудованию и стихийных бедствиях;</w:t>
      </w:r>
    </w:p>
    <w:p w14:paraId="2BF3C548" w14:textId="77777777" w:rsidR="00ED5852" w:rsidRPr="00C72A55" w:rsidRDefault="00C72A55" w:rsidP="00195BB7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ED5852" w:rsidRPr="00C72A55">
        <w:rPr>
          <w:rFonts w:ascii="Times New Roman" w:hAnsi="Times New Roman"/>
          <w:sz w:val="24"/>
          <w:szCs w:val="24"/>
        </w:rPr>
        <w:t>при аварийной разгрузке, согласно утвержденному графику временного отключения потребления.</w:t>
      </w:r>
    </w:p>
    <w:p w14:paraId="41E42E8D" w14:textId="77777777" w:rsidR="003D2B6D" w:rsidRDefault="003D2B6D" w:rsidP="00195BB7">
      <w:pPr>
        <w:pStyle w:val="2"/>
        <w:widowControl/>
        <w:numPr>
          <w:ilvl w:val="1"/>
          <w:numId w:val="7"/>
        </w:numPr>
        <w:tabs>
          <w:tab w:val="left" w:pos="426"/>
        </w:tabs>
        <w:spacing w:line="276" w:lineRule="auto"/>
        <w:ind w:left="0" w:firstLine="0"/>
        <w:jc w:val="both"/>
        <w:rPr>
          <w:b w:val="0"/>
        </w:rPr>
      </w:pPr>
      <w:r w:rsidRPr="00554709">
        <w:rPr>
          <w:b w:val="0"/>
        </w:rPr>
        <w:t>Персоналу следует помнить, что после исчезновения напряжения с электроустановки, оно может быть подано без предупреждения.</w:t>
      </w:r>
    </w:p>
    <w:p w14:paraId="69DAB76E" w14:textId="49BE5030" w:rsidR="00195BB7" w:rsidRPr="00195BB7" w:rsidRDefault="00195BB7" w:rsidP="00195BB7">
      <w:pPr>
        <w:pStyle w:val="2"/>
        <w:widowControl/>
        <w:numPr>
          <w:ilvl w:val="1"/>
          <w:numId w:val="7"/>
        </w:numPr>
        <w:tabs>
          <w:tab w:val="left" w:pos="426"/>
        </w:tabs>
        <w:spacing w:after="240" w:line="276" w:lineRule="auto"/>
        <w:ind w:left="0" w:firstLine="0"/>
        <w:jc w:val="both"/>
        <w:rPr>
          <w:b w:val="0"/>
        </w:rPr>
      </w:pPr>
      <w:r w:rsidRPr="00195BB7">
        <w:rPr>
          <w:b w:val="0"/>
        </w:rPr>
        <w:t xml:space="preserve">При отсутствии телефонной связи оперативного персонала </w:t>
      </w:r>
      <w:r w:rsidR="00B21095">
        <w:rPr>
          <w:b w:val="0"/>
        </w:rPr>
        <w:t>ООО «С</w:t>
      </w:r>
      <w:r w:rsidR="00F555B2">
        <w:rPr>
          <w:b w:val="0"/>
        </w:rPr>
        <w:t>ам</w:t>
      </w:r>
      <w:r w:rsidR="00B21095">
        <w:rPr>
          <w:b w:val="0"/>
        </w:rPr>
        <w:t>ЭСК»</w:t>
      </w:r>
      <w:r w:rsidRPr="00195BB7">
        <w:rPr>
          <w:b w:val="0"/>
        </w:rPr>
        <w:t xml:space="preserve"> с оперативным персоналом </w:t>
      </w:r>
      <w:r w:rsidR="00295DB7">
        <w:rPr>
          <w:b w:val="0"/>
        </w:rPr>
        <w:t>_______________</w:t>
      </w:r>
      <w:r w:rsidRPr="00195BB7">
        <w:rPr>
          <w:b w:val="0"/>
        </w:rPr>
        <w:t xml:space="preserve"> по вине </w:t>
      </w:r>
      <w:r w:rsidR="00295DB7">
        <w:rPr>
          <w:b w:val="0"/>
        </w:rPr>
        <w:t>_______________</w:t>
      </w:r>
      <w:r w:rsidRPr="00195BB7">
        <w:rPr>
          <w:b w:val="0"/>
        </w:rPr>
        <w:t xml:space="preserve">, </w:t>
      </w:r>
      <w:r w:rsidR="00B21095">
        <w:rPr>
          <w:b w:val="0"/>
        </w:rPr>
        <w:t>ООО «С</w:t>
      </w:r>
      <w:r w:rsidR="00F555B2">
        <w:rPr>
          <w:b w:val="0"/>
        </w:rPr>
        <w:t>ам</w:t>
      </w:r>
      <w:r w:rsidR="00B21095">
        <w:rPr>
          <w:b w:val="0"/>
        </w:rPr>
        <w:t>ЭСК»</w:t>
      </w:r>
      <w:r w:rsidRPr="00195BB7">
        <w:rPr>
          <w:b w:val="0"/>
        </w:rPr>
        <w:t xml:space="preserve"> не несет ответственности за бесперебойное электроснабжение электроустановок </w:t>
      </w:r>
      <w:r w:rsidR="00295DB7">
        <w:rPr>
          <w:b w:val="0"/>
        </w:rPr>
        <w:t>_______________</w:t>
      </w:r>
      <w:r>
        <w:rPr>
          <w:b w:val="0"/>
        </w:rPr>
        <w:t>.</w:t>
      </w:r>
    </w:p>
    <w:p w14:paraId="06BBD97F" w14:textId="3C949A1C" w:rsidR="006F21B5" w:rsidRPr="00554709" w:rsidRDefault="006F21B5" w:rsidP="00B9449E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554709">
        <w:rPr>
          <w:rFonts w:ascii="Times New Roman" w:hAnsi="Times New Roman"/>
          <w:b/>
          <w:sz w:val="24"/>
          <w:szCs w:val="24"/>
        </w:rPr>
        <w:t xml:space="preserve">РЕЖИМЫ, </w:t>
      </w:r>
      <w:r w:rsidR="00BE25DB">
        <w:rPr>
          <w:rFonts w:ascii="Times New Roman" w:hAnsi="Times New Roman"/>
          <w:b/>
          <w:sz w:val="24"/>
          <w:szCs w:val="24"/>
        </w:rPr>
        <w:t>ОБСЛУЖИВАНИЕ УРЗА</w:t>
      </w:r>
    </w:p>
    <w:p w14:paraId="6F938B24" w14:textId="051C0656" w:rsidR="006F21B5" w:rsidRPr="00C72A55" w:rsidRDefault="006F21B5" w:rsidP="00BE25DB">
      <w:pPr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4709">
        <w:rPr>
          <w:rFonts w:ascii="Times New Roman" w:hAnsi="Times New Roman"/>
          <w:sz w:val="24"/>
          <w:szCs w:val="24"/>
        </w:rPr>
        <w:tab/>
        <w:t xml:space="preserve">Обслуживание УРЗА, расположенных </w:t>
      </w:r>
      <w:r w:rsidR="008F6AD6" w:rsidRPr="00554709">
        <w:rPr>
          <w:rFonts w:ascii="Times New Roman" w:hAnsi="Times New Roman"/>
          <w:sz w:val="24"/>
          <w:szCs w:val="24"/>
        </w:rPr>
        <w:t>в</w:t>
      </w:r>
      <w:r w:rsidRPr="00554709">
        <w:rPr>
          <w:rFonts w:ascii="Times New Roman" w:hAnsi="Times New Roman"/>
          <w:sz w:val="24"/>
          <w:szCs w:val="24"/>
        </w:rPr>
        <w:t xml:space="preserve"> Р</w:t>
      </w:r>
      <w:r w:rsidR="008F6AD6" w:rsidRPr="00554709">
        <w:rPr>
          <w:rFonts w:ascii="Times New Roman" w:hAnsi="Times New Roman"/>
          <w:sz w:val="24"/>
          <w:szCs w:val="24"/>
        </w:rPr>
        <w:t xml:space="preserve">У </w:t>
      </w:r>
      <w:r w:rsidR="00B21095">
        <w:rPr>
          <w:rFonts w:ascii="Times New Roman" w:hAnsi="Times New Roman"/>
          <w:sz w:val="24"/>
          <w:szCs w:val="24"/>
        </w:rPr>
        <w:t>ООО «С</w:t>
      </w:r>
      <w:r w:rsidR="00D961C1">
        <w:rPr>
          <w:rFonts w:ascii="Times New Roman" w:hAnsi="Times New Roman"/>
          <w:sz w:val="24"/>
          <w:szCs w:val="24"/>
        </w:rPr>
        <w:t>ам</w:t>
      </w:r>
      <w:r w:rsidR="00B21095">
        <w:rPr>
          <w:rFonts w:ascii="Times New Roman" w:hAnsi="Times New Roman"/>
          <w:sz w:val="24"/>
          <w:szCs w:val="24"/>
        </w:rPr>
        <w:t>ЭСК»</w:t>
      </w:r>
      <w:r w:rsidRPr="00554709">
        <w:rPr>
          <w:rFonts w:ascii="Times New Roman" w:hAnsi="Times New Roman"/>
          <w:sz w:val="24"/>
          <w:szCs w:val="24"/>
        </w:rPr>
        <w:t xml:space="preserve"> (</w:t>
      </w:r>
      <w:r w:rsidR="00295DB7">
        <w:rPr>
          <w:rFonts w:ascii="Times New Roman" w:hAnsi="Times New Roman"/>
          <w:sz w:val="24"/>
          <w:szCs w:val="24"/>
        </w:rPr>
        <w:t>_______________</w:t>
      </w:r>
      <w:r w:rsidRPr="00554709">
        <w:rPr>
          <w:rFonts w:ascii="Times New Roman" w:hAnsi="Times New Roman"/>
          <w:sz w:val="24"/>
          <w:szCs w:val="24"/>
        </w:rPr>
        <w:t>),</w:t>
      </w:r>
      <w:r w:rsidR="003046CE">
        <w:rPr>
          <w:rFonts w:ascii="Times New Roman" w:hAnsi="Times New Roman"/>
          <w:sz w:val="24"/>
          <w:szCs w:val="24"/>
        </w:rPr>
        <w:t xml:space="preserve"> </w:t>
      </w:r>
      <w:r w:rsidRPr="00C72A55">
        <w:rPr>
          <w:rFonts w:ascii="Times New Roman" w:hAnsi="Times New Roman"/>
          <w:sz w:val="24"/>
          <w:szCs w:val="24"/>
        </w:rPr>
        <w:t xml:space="preserve">производится персоналом </w:t>
      </w:r>
      <w:r w:rsidR="008F6AD6" w:rsidRPr="00C72A55">
        <w:rPr>
          <w:rFonts w:ascii="Times New Roman" w:hAnsi="Times New Roman"/>
          <w:sz w:val="24"/>
          <w:szCs w:val="24"/>
        </w:rPr>
        <w:t>М</w:t>
      </w:r>
      <w:r w:rsidRPr="00C72A55">
        <w:rPr>
          <w:rFonts w:ascii="Times New Roman" w:hAnsi="Times New Roman"/>
          <w:sz w:val="24"/>
          <w:szCs w:val="24"/>
        </w:rPr>
        <w:t>СРЗА</w:t>
      </w:r>
      <w:r w:rsidR="008F6AD6" w:rsidRPr="00C72A55">
        <w:rPr>
          <w:rFonts w:ascii="Times New Roman" w:hAnsi="Times New Roman"/>
          <w:sz w:val="24"/>
          <w:szCs w:val="24"/>
        </w:rPr>
        <w:t xml:space="preserve">, в зависимости от </w:t>
      </w:r>
      <w:r w:rsidR="00234F42" w:rsidRPr="00C72A55">
        <w:rPr>
          <w:rFonts w:ascii="Times New Roman" w:hAnsi="Times New Roman"/>
          <w:sz w:val="24"/>
          <w:szCs w:val="24"/>
        </w:rPr>
        <w:t>балансовой принадлежности.</w:t>
      </w:r>
    </w:p>
    <w:p w14:paraId="0A4DD227" w14:textId="77777777" w:rsidR="00D76909" w:rsidRPr="00C72A55" w:rsidRDefault="00D76909" w:rsidP="00BE25DB">
      <w:pPr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4709">
        <w:rPr>
          <w:rFonts w:ascii="Times New Roman" w:hAnsi="Times New Roman"/>
          <w:sz w:val="24"/>
          <w:szCs w:val="24"/>
        </w:rPr>
        <w:t xml:space="preserve"> Расчёт уставок релейной защит</w:t>
      </w:r>
      <w:r w:rsidR="00C72A55">
        <w:rPr>
          <w:rFonts w:ascii="Times New Roman" w:hAnsi="Times New Roman"/>
          <w:sz w:val="24"/>
          <w:szCs w:val="24"/>
        </w:rPr>
        <w:t xml:space="preserve">ы линии производится персоналом, </w:t>
      </w:r>
      <w:r w:rsidRPr="00C72A55">
        <w:rPr>
          <w:rFonts w:ascii="Times New Roman" w:hAnsi="Times New Roman"/>
          <w:sz w:val="24"/>
          <w:szCs w:val="24"/>
        </w:rPr>
        <w:t xml:space="preserve">обслуживающим </w:t>
      </w:r>
      <w:r w:rsidR="00E30CFC">
        <w:rPr>
          <w:rFonts w:ascii="Times New Roman" w:hAnsi="Times New Roman"/>
          <w:sz w:val="24"/>
          <w:szCs w:val="24"/>
        </w:rPr>
        <w:t>ЛЭП</w:t>
      </w:r>
      <w:r w:rsidRPr="00C72A55">
        <w:rPr>
          <w:rFonts w:ascii="Times New Roman" w:hAnsi="Times New Roman"/>
          <w:sz w:val="24"/>
          <w:szCs w:val="24"/>
        </w:rPr>
        <w:t xml:space="preserve"> 6</w:t>
      </w:r>
      <w:r w:rsidR="00234F42" w:rsidRPr="00C72A55">
        <w:rPr>
          <w:rFonts w:ascii="Times New Roman" w:hAnsi="Times New Roman"/>
          <w:sz w:val="24"/>
          <w:szCs w:val="24"/>
        </w:rPr>
        <w:t>/</w:t>
      </w:r>
      <w:r w:rsidRPr="00C72A55">
        <w:rPr>
          <w:rFonts w:ascii="Times New Roman" w:hAnsi="Times New Roman"/>
          <w:sz w:val="24"/>
          <w:szCs w:val="24"/>
        </w:rPr>
        <w:t>10кВ и согласовывает</w:t>
      </w:r>
      <w:r w:rsidR="00C72A55">
        <w:rPr>
          <w:rFonts w:ascii="Times New Roman" w:hAnsi="Times New Roman"/>
          <w:sz w:val="24"/>
          <w:szCs w:val="24"/>
        </w:rPr>
        <w:t xml:space="preserve">ся с организацией обслуживающей </w:t>
      </w:r>
      <w:r w:rsidRPr="00C72A55">
        <w:rPr>
          <w:rFonts w:ascii="Times New Roman" w:hAnsi="Times New Roman"/>
          <w:sz w:val="24"/>
          <w:szCs w:val="24"/>
        </w:rPr>
        <w:t xml:space="preserve">РУ. При подключении к фидеру </w:t>
      </w:r>
      <w:proofErr w:type="spellStart"/>
      <w:r w:rsidRPr="00C72A55">
        <w:rPr>
          <w:rFonts w:ascii="Times New Roman" w:hAnsi="Times New Roman"/>
          <w:sz w:val="24"/>
          <w:szCs w:val="24"/>
        </w:rPr>
        <w:t>субабонента</w:t>
      </w:r>
      <w:proofErr w:type="spellEnd"/>
      <w:r w:rsidR="00C72A55">
        <w:rPr>
          <w:rFonts w:ascii="Times New Roman" w:hAnsi="Times New Roman"/>
          <w:sz w:val="24"/>
          <w:szCs w:val="24"/>
        </w:rPr>
        <w:t xml:space="preserve">, расчёт уставок и согласование </w:t>
      </w:r>
      <w:r w:rsidRPr="00C72A55">
        <w:rPr>
          <w:rFonts w:ascii="Times New Roman" w:hAnsi="Times New Roman"/>
          <w:sz w:val="24"/>
          <w:szCs w:val="24"/>
        </w:rPr>
        <w:t>защит по установленной форме производи</w:t>
      </w:r>
      <w:r w:rsidR="00C72A55">
        <w:rPr>
          <w:rFonts w:ascii="Times New Roman" w:hAnsi="Times New Roman"/>
          <w:sz w:val="24"/>
          <w:szCs w:val="24"/>
        </w:rPr>
        <w:t xml:space="preserve">т организация обслуживающая </w:t>
      </w:r>
      <w:r w:rsidR="00E30CFC">
        <w:rPr>
          <w:rFonts w:ascii="Times New Roman" w:hAnsi="Times New Roman"/>
          <w:sz w:val="24"/>
          <w:szCs w:val="24"/>
        </w:rPr>
        <w:t>ЛЭП</w:t>
      </w:r>
      <w:r w:rsidR="003046CE">
        <w:rPr>
          <w:rFonts w:ascii="Times New Roman" w:hAnsi="Times New Roman"/>
          <w:sz w:val="24"/>
          <w:szCs w:val="24"/>
        </w:rPr>
        <w:t xml:space="preserve"> </w:t>
      </w:r>
      <w:r w:rsidRPr="00C72A55">
        <w:rPr>
          <w:rFonts w:ascii="Times New Roman" w:hAnsi="Times New Roman"/>
          <w:sz w:val="24"/>
          <w:szCs w:val="24"/>
        </w:rPr>
        <w:t>6</w:t>
      </w:r>
      <w:r w:rsidR="00234F42" w:rsidRPr="00C72A55">
        <w:rPr>
          <w:rFonts w:ascii="Times New Roman" w:hAnsi="Times New Roman"/>
          <w:sz w:val="24"/>
          <w:szCs w:val="24"/>
        </w:rPr>
        <w:t>/</w:t>
      </w:r>
      <w:r w:rsidRPr="00C72A55">
        <w:rPr>
          <w:rFonts w:ascii="Times New Roman" w:hAnsi="Times New Roman"/>
          <w:sz w:val="24"/>
          <w:szCs w:val="24"/>
        </w:rPr>
        <w:t>10кВ.</w:t>
      </w:r>
    </w:p>
    <w:p w14:paraId="6683CF33" w14:textId="77777777" w:rsidR="00D76909" w:rsidRPr="00C72A55" w:rsidRDefault="00D76909" w:rsidP="00BE25DB">
      <w:pPr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4709">
        <w:rPr>
          <w:rFonts w:ascii="Times New Roman" w:hAnsi="Times New Roman"/>
          <w:sz w:val="24"/>
          <w:szCs w:val="24"/>
        </w:rPr>
        <w:t xml:space="preserve"> Согласование уставок производится при </w:t>
      </w:r>
      <w:r w:rsidR="00C72A55">
        <w:rPr>
          <w:rFonts w:ascii="Times New Roman" w:hAnsi="Times New Roman"/>
          <w:sz w:val="24"/>
          <w:szCs w:val="24"/>
        </w:rPr>
        <w:t xml:space="preserve">первом подключении, последующее </w:t>
      </w:r>
      <w:r w:rsidR="00B9449E">
        <w:rPr>
          <w:rFonts w:ascii="Times New Roman" w:hAnsi="Times New Roman"/>
          <w:sz w:val="24"/>
          <w:szCs w:val="24"/>
        </w:rPr>
        <w:t>повторное согласование</w:t>
      </w:r>
      <w:r w:rsidRPr="00C72A55">
        <w:rPr>
          <w:rFonts w:ascii="Times New Roman" w:hAnsi="Times New Roman"/>
          <w:sz w:val="24"/>
          <w:szCs w:val="24"/>
        </w:rPr>
        <w:t xml:space="preserve"> производится 1 раз в 3 года.</w:t>
      </w:r>
    </w:p>
    <w:p w14:paraId="69B0B7BC" w14:textId="77777777" w:rsidR="001C739A" w:rsidRPr="00867A87" w:rsidRDefault="00D76909" w:rsidP="001C739A">
      <w:pPr>
        <w:numPr>
          <w:ilvl w:val="0"/>
          <w:numId w:val="8"/>
        </w:numPr>
        <w:tabs>
          <w:tab w:val="left" w:pos="426"/>
        </w:tabs>
        <w:spacing w:after="24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4709">
        <w:rPr>
          <w:rFonts w:ascii="Times New Roman" w:hAnsi="Times New Roman"/>
          <w:sz w:val="24"/>
          <w:szCs w:val="24"/>
        </w:rPr>
        <w:t xml:space="preserve"> Организация обслуживающая </w:t>
      </w:r>
      <w:r w:rsidR="00E30CFC">
        <w:rPr>
          <w:rFonts w:ascii="Times New Roman" w:hAnsi="Times New Roman"/>
          <w:sz w:val="24"/>
          <w:szCs w:val="24"/>
        </w:rPr>
        <w:t>ЛЭП</w:t>
      </w:r>
      <w:r w:rsidRPr="00554709">
        <w:rPr>
          <w:rFonts w:ascii="Times New Roman" w:hAnsi="Times New Roman"/>
          <w:sz w:val="24"/>
          <w:szCs w:val="24"/>
        </w:rPr>
        <w:t xml:space="preserve"> 6</w:t>
      </w:r>
      <w:r w:rsidR="00234F42" w:rsidRPr="00554709">
        <w:rPr>
          <w:rFonts w:ascii="Times New Roman" w:hAnsi="Times New Roman"/>
          <w:sz w:val="24"/>
          <w:szCs w:val="24"/>
        </w:rPr>
        <w:t>/</w:t>
      </w:r>
      <w:r w:rsidRPr="00554709">
        <w:rPr>
          <w:rFonts w:ascii="Times New Roman" w:hAnsi="Times New Roman"/>
          <w:sz w:val="24"/>
          <w:szCs w:val="24"/>
        </w:rPr>
        <w:t xml:space="preserve">10 </w:t>
      </w:r>
      <w:proofErr w:type="spellStart"/>
      <w:r w:rsidRPr="00554709">
        <w:rPr>
          <w:rFonts w:ascii="Times New Roman" w:hAnsi="Times New Roman"/>
          <w:sz w:val="24"/>
          <w:szCs w:val="24"/>
        </w:rPr>
        <w:t>кВ</w:t>
      </w:r>
      <w:proofErr w:type="spellEnd"/>
      <w:r w:rsidRPr="00554709">
        <w:rPr>
          <w:rFonts w:ascii="Times New Roman" w:hAnsi="Times New Roman"/>
          <w:sz w:val="24"/>
          <w:szCs w:val="24"/>
        </w:rPr>
        <w:t xml:space="preserve"> обяз</w:t>
      </w:r>
      <w:r w:rsidR="00C72A55">
        <w:rPr>
          <w:rFonts w:ascii="Times New Roman" w:hAnsi="Times New Roman"/>
          <w:sz w:val="24"/>
          <w:szCs w:val="24"/>
        </w:rPr>
        <w:t xml:space="preserve">ана предоставить схемы и режимы </w:t>
      </w:r>
      <w:r w:rsidRPr="00C72A55">
        <w:rPr>
          <w:rFonts w:ascii="Times New Roman" w:hAnsi="Times New Roman"/>
          <w:sz w:val="24"/>
          <w:szCs w:val="24"/>
        </w:rPr>
        <w:t>питания в организацию обслуживающ</w:t>
      </w:r>
      <w:r w:rsidR="00C72A55">
        <w:rPr>
          <w:rFonts w:ascii="Times New Roman" w:hAnsi="Times New Roman"/>
          <w:sz w:val="24"/>
          <w:szCs w:val="24"/>
        </w:rPr>
        <w:t xml:space="preserve">ую РУ. При изменении режима или </w:t>
      </w:r>
      <w:r w:rsidRPr="00C72A55">
        <w:rPr>
          <w:rFonts w:ascii="Times New Roman" w:hAnsi="Times New Roman"/>
          <w:sz w:val="24"/>
          <w:szCs w:val="24"/>
        </w:rPr>
        <w:t xml:space="preserve">мощности у организации обслуживающей </w:t>
      </w:r>
      <w:r w:rsidR="00E30CFC">
        <w:rPr>
          <w:rFonts w:ascii="Times New Roman" w:hAnsi="Times New Roman"/>
          <w:sz w:val="24"/>
          <w:szCs w:val="24"/>
        </w:rPr>
        <w:t>ЛЭП</w:t>
      </w:r>
      <w:r w:rsidRPr="00C72A55">
        <w:rPr>
          <w:rFonts w:ascii="Times New Roman" w:hAnsi="Times New Roman"/>
          <w:sz w:val="24"/>
          <w:szCs w:val="24"/>
        </w:rPr>
        <w:t xml:space="preserve"> 6</w:t>
      </w:r>
      <w:r w:rsidR="00234F42" w:rsidRPr="00C72A55">
        <w:rPr>
          <w:rFonts w:ascii="Times New Roman" w:hAnsi="Times New Roman"/>
          <w:sz w:val="24"/>
          <w:szCs w:val="24"/>
        </w:rPr>
        <w:t>/</w:t>
      </w:r>
      <w:r w:rsidRPr="00C72A55">
        <w:rPr>
          <w:rFonts w:ascii="Times New Roman" w:hAnsi="Times New Roman"/>
          <w:sz w:val="24"/>
          <w:szCs w:val="24"/>
        </w:rPr>
        <w:t>10кВ, она обязана</w:t>
      </w:r>
      <w:r w:rsidR="003046CE">
        <w:rPr>
          <w:rFonts w:ascii="Times New Roman" w:hAnsi="Times New Roman"/>
          <w:sz w:val="24"/>
          <w:szCs w:val="24"/>
        </w:rPr>
        <w:t xml:space="preserve"> </w:t>
      </w:r>
      <w:r w:rsidR="00B9449E">
        <w:rPr>
          <w:rFonts w:ascii="Times New Roman" w:hAnsi="Times New Roman"/>
          <w:sz w:val="24"/>
          <w:szCs w:val="24"/>
        </w:rPr>
        <w:t>повторно согласовать</w:t>
      </w:r>
      <w:r w:rsidR="003046CE">
        <w:rPr>
          <w:rFonts w:ascii="Times New Roman" w:hAnsi="Times New Roman"/>
          <w:sz w:val="24"/>
          <w:szCs w:val="24"/>
        </w:rPr>
        <w:t xml:space="preserve"> </w:t>
      </w:r>
      <w:r w:rsidRPr="00C72A55">
        <w:rPr>
          <w:rFonts w:ascii="Times New Roman" w:hAnsi="Times New Roman"/>
          <w:sz w:val="24"/>
          <w:szCs w:val="24"/>
        </w:rPr>
        <w:t>режимы работы обору</w:t>
      </w:r>
      <w:r w:rsidR="00C72A55">
        <w:rPr>
          <w:rFonts w:ascii="Times New Roman" w:hAnsi="Times New Roman"/>
          <w:sz w:val="24"/>
          <w:szCs w:val="24"/>
        </w:rPr>
        <w:t xml:space="preserve">дования и уставки в организации </w:t>
      </w:r>
      <w:r w:rsidRPr="00C72A55">
        <w:rPr>
          <w:rFonts w:ascii="Times New Roman" w:hAnsi="Times New Roman"/>
          <w:sz w:val="24"/>
          <w:szCs w:val="24"/>
        </w:rPr>
        <w:t>обслуживающей РУ.</w:t>
      </w:r>
    </w:p>
    <w:p w14:paraId="3B8589D4" w14:textId="77777777" w:rsidR="008E150E" w:rsidRPr="008D3CAD" w:rsidRDefault="008E150E" w:rsidP="00B9449E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8D3CAD">
        <w:rPr>
          <w:rFonts w:ascii="Times New Roman" w:hAnsi="Times New Roman"/>
          <w:b/>
          <w:sz w:val="24"/>
          <w:szCs w:val="24"/>
          <w:u w:val="single"/>
        </w:rPr>
        <w:t>КАНАЛЫ СВЯЗИ</w:t>
      </w:r>
    </w:p>
    <w:p w14:paraId="37997D6D" w14:textId="2EE7117F" w:rsidR="00D961C1" w:rsidRDefault="00D961C1" w:rsidP="00D961C1">
      <w:pPr>
        <w:numPr>
          <w:ilvl w:val="1"/>
          <w:numId w:val="2"/>
        </w:numPr>
        <w:tabs>
          <w:tab w:val="left" w:pos="284"/>
          <w:tab w:val="left" w:pos="426"/>
        </w:tabs>
        <w:suppressAutoHyphens/>
        <w:spacing w:line="100" w:lineRule="atLeast"/>
        <w:ind w:left="0" w:firstLine="0"/>
        <w:rPr>
          <w:rFonts w:ascii="Times New Roman" w:hAnsi="Times New Roman"/>
          <w:b/>
          <w:iCs/>
          <w:sz w:val="24"/>
          <w:szCs w:val="24"/>
          <w:u w:val="single"/>
        </w:rPr>
      </w:pPr>
      <w:r w:rsidRPr="00DA6274">
        <w:rPr>
          <w:rFonts w:ascii="Times New Roman" w:hAnsi="Times New Roman"/>
          <w:b/>
          <w:iCs/>
          <w:sz w:val="24"/>
          <w:szCs w:val="24"/>
          <w:u w:val="single"/>
        </w:rPr>
        <w:t>ООО «С</w:t>
      </w:r>
      <w:r>
        <w:rPr>
          <w:rFonts w:ascii="Times New Roman" w:hAnsi="Times New Roman"/>
          <w:b/>
          <w:iCs/>
          <w:sz w:val="24"/>
          <w:szCs w:val="24"/>
          <w:u w:val="single"/>
        </w:rPr>
        <w:t>ам</w:t>
      </w:r>
      <w:r w:rsidRPr="00DA6274">
        <w:rPr>
          <w:rFonts w:ascii="Times New Roman" w:hAnsi="Times New Roman"/>
          <w:b/>
          <w:iCs/>
          <w:sz w:val="24"/>
          <w:szCs w:val="24"/>
          <w:u w:val="single"/>
        </w:rPr>
        <w:t>ЭСК»</w:t>
      </w:r>
    </w:p>
    <w:p w14:paraId="0D055E63" w14:textId="2144E4E3" w:rsidR="008E150E" w:rsidRPr="004B620A" w:rsidRDefault="004B620A" w:rsidP="00D961C1">
      <w:pPr>
        <w:tabs>
          <w:tab w:val="left" w:pos="426"/>
          <w:tab w:val="left" w:pos="851"/>
        </w:tabs>
        <w:suppressAutoHyphens/>
        <w:spacing w:line="100" w:lineRule="atLeast"/>
        <w:rPr>
          <w:rFonts w:ascii="Times New Roman" w:hAnsi="Times New Roman"/>
          <w:iCs/>
          <w:sz w:val="24"/>
          <w:szCs w:val="24"/>
          <w:u w:val="single"/>
        </w:rPr>
      </w:pPr>
      <w:r w:rsidRPr="004B620A">
        <w:rPr>
          <w:rFonts w:ascii="Times New Roman" w:hAnsi="Times New Roman"/>
          <w:iCs/>
          <w:sz w:val="24"/>
          <w:szCs w:val="24"/>
          <w:u w:val="single"/>
        </w:rPr>
        <w:t>+7 (937) 189-16-35 диспетчер</w:t>
      </w:r>
    </w:p>
    <w:p w14:paraId="6D1C089F" w14:textId="77777777" w:rsidR="004B620A" w:rsidRPr="004B620A" w:rsidRDefault="004B620A" w:rsidP="00D961C1">
      <w:pPr>
        <w:tabs>
          <w:tab w:val="left" w:pos="426"/>
          <w:tab w:val="left" w:pos="851"/>
        </w:tabs>
        <w:suppressAutoHyphens/>
        <w:spacing w:line="100" w:lineRule="atLeast"/>
        <w:rPr>
          <w:rFonts w:ascii="Times New Roman" w:hAnsi="Times New Roman"/>
          <w:iCs/>
          <w:sz w:val="24"/>
          <w:szCs w:val="24"/>
          <w:u w:val="single"/>
        </w:rPr>
      </w:pPr>
      <w:r w:rsidRPr="004B620A">
        <w:rPr>
          <w:rFonts w:ascii="Times New Roman" w:hAnsi="Times New Roman"/>
          <w:iCs/>
          <w:sz w:val="24"/>
          <w:szCs w:val="24"/>
          <w:u w:val="single"/>
        </w:rPr>
        <w:t xml:space="preserve">+7 (800) 222-49-30, </w:t>
      </w:r>
    </w:p>
    <w:p w14:paraId="421F97E0" w14:textId="77777777" w:rsidR="004B620A" w:rsidRPr="004B620A" w:rsidRDefault="004B620A" w:rsidP="00D961C1">
      <w:pPr>
        <w:tabs>
          <w:tab w:val="left" w:pos="426"/>
          <w:tab w:val="left" w:pos="851"/>
        </w:tabs>
        <w:suppressAutoHyphens/>
        <w:spacing w:line="100" w:lineRule="atLeast"/>
        <w:rPr>
          <w:rFonts w:ascii="Times New Roman" w:hAnsi="Times New Roman"/>
          <w:iCs/>
          <w:sz w:val="24"/>
          <w:szCs w:val="24"/>
        </w:rPr>
      </w:pPr>
      <w:r w:rsidRPr="004B620A">
        <w:rPr>
          <w:rFonts w:ascii="Times New Roman" w:hAnsi="Times New Roman"/>
          <w:iCs/>
          <w:sz w:val="24"/>
          <w:szCs w:val="24"/>
        </w:rPr>
        <w:t xml:space="preserve">276-60-69, </w:t>
      </w:r>
    </w:p>
    <w:p w14:paraId="46BD4AE6" w14:textId="77777777" w:rsidR="004B620A" w:rsidRPr="004B620A" w:rsidRDefault="004B620A" w:rsidP="00D961C1">
      <w:pPr>
        <w:tabs>
          <w:tab w:val="left" w:pos="426"/>
          <w:tab w:val="left" w:pos="851"/>
        </w:tabs>
        <w:suppressAutoHyphens/>
        <w:spacing w:line="100" w:lineRule="atLeast"/>
        <w:rPr>
          <w:rFonts w:ascii="Times New Roman" w:hAnsi="Times New Roman"/>
          <w:iCs/>
          <w:sz w:val="24"/>
          <w:szCs w:val="24"/>
        </w:rPr>
      </w:pPr>
      <w:r w:rsidRPr="004B620A">
        <w:rPr>
          <w:rFonts w:ascii="Times New Roman" w:hAnsi="Times New Roman"/>
          <w:iCs/>
          <w:sz w:val="24"/>
          <w:szCs w:val="24"/>
        </w:rPr>
        <w:t xml:space="preserve">276-60-70, </w:t>
      </w:r>
    </w:p>
    <w:p w14:paraId="6B0D8C76" w14:textId="66EF4334" w:rsidR="004B620A" w:rsidRPr="00BE25DB" w:rsidRDefault="004B620A" w:rsidP="00D961C1">
      <w:pPr>
        <w:tabs>
          <w:tab w:val="left" w:pos="426"/>
          <w:tab w:val="left" w:pos="851"/>
        </w:tabs>
        <w:suppressAutoHyphens/>
        <w:spacing w:line="100" w:lineRule="atLeast"/>
        <w:rPr>
          <w:rFonts w:ascii="Times New Roman" w:hAnsi="Times New Roman"/>
          <w:b/>
          <w:iCs/>
          <w:sz w:val="24"/>
          <w:szCs w:val="24"/>
          <w:u w:val="single"/>
        </w:rPr>
      </w:pPr>
      <w:r w:rsidRPr="004B620A">
        <w:rPr>
          <w:rFonts w:ascii="Times New Roman" w:hAnsi="Times New Roman"/>
          <w:iCs/>
          <w:sz w:val="24"/>
          <w:szCs w:val="24"/>
        </w:rPr>
        <w:t>276-60-71</w:t>
      </w:r>
    </w:p>
    <w:p w14:paraId="2202C3AC" w14:textId="77777777" w:rsidR="008E150E" w:rsidRPr="00554709" w:rsidRDefault="008E150E" w:rsidP="002349F8">
      <w:pPr>
        <w:suppressAutoHyphens/>
        <w:spacing w:line="100" w:lineRule="atLeast"/>
        <w:rPr>
          <w:rFonts w:ascii="Times New Roman" w:hAnsi="Times New Roman"/>
          <w:b/>
          <w:iCs/>
          <w:sz w:val="16"/>
          <w:szCs w:val="16"/>
          <w:u w:val="single"/>
        </w:rPr>
      </w:pPr>
    </w:p>
    <w:p w14:paraId="5F1970CE" w14:textId="77777777" w:rsidR="0090082B" w:rsidRDefault="0090082B" w:rsidP="002349F8">
      <w:pPr>
        <w:suppressAutoHyphens/>
        <w:spacing w:line="100" w:lineRule="atLeast"/>
        <w:rPr>
          <w:rFonts w:ascii="Times New Roman" w:hAnsi="Times New Roman"/>
          <w:iCs/>
          <w:sz w:val="16"/>
          <w:szCs w:val="16"/>
        </w:rPr>
      </w:pPr>
    </w:p>
    <w:p w14:paraId="6933DC35" w14:textId="77777777" w:rsidR="00C11BCD" w:rsidRPr="00F950DD" w:rsidRDefault="00C11BCD" w:rsidP="002349F8">
      <w:pPr>
        <w:suppressAutoHyphens/>
        <w:spacing w:line="100" w:lineRule="atLeast"/>
        <w:rPr>
          <w:rFonts w:ascii="Times New Roman" w:hAnsi="Times New Roman"/>
          <w:b/>
          <w:iCs/>
          <w:color w:val="548DD4" w:themeColor="text2" w:themeTint="99"/>
          <w:sz w:val="24"/>
          <w:szCs w:val="24"/>
          <w:u w:val="single"/>
        </w:rPr>
      </w:pPr>
    </w:p>
    <w:p w14:paraId="0593CED9" w14:textId="6CEA3B3B" w:rsidR="008E150E" w:rsidRDefault="00295DB7" w:rsidP="00DA6274">
      <w:pPr>
        <w:numPr>
          <w:ilvl w:val="1"/>
          <w:numId w:val="2"/>
        </w:numPr>
        <w:tabs>
          <w:tab w:val="left" w:pos="284"/>
          <w:tab w:val="left" w:pos="426"/>
        </w:tabs>
        <w:suppressAutoHyphens/>
        <w:spacing w:line="100" w:lineRule="atLeast"/>
        <w:ind w:left="0" w:firstLine="0"/>
        <w:rPr>
          <w:rFonts w:ascii="Times New Roman" w:hAnsi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_______________</w:t>
      </w:r>
    </w:p>
    <w:p w14:paraId="12731C66" w14:textId="77777777" w:rsidR="00DA6274" w:rsidRDefault="00DA6274" w:rsidP="00DA6274">
      <w:pPr>
        <w:tabs>
          <w:tab w:val="left" w:pos="284"/>
          <w:tab w:val="left" w:pos="426"/>
        </w:tabs>
        <w:suppressAutoHyphens/>
        <w:spacing w:line="100" w:lineRule="atLeast"/>
        <w:rPr>
          <w:rFonts w:ascii="Times New Roman" w:hAnsi="Times New Roman"/>
          <w:b/>
          <w:iCs/>
          <w:sz w:val="24"/>
          <w:szCs w:val="24"/>
          <w:u w:val="single"/>
        </w:rPr>
      </w:pPr>
    </w:p>
    <w:p w14:paraId="6515260E" w14:textId="77777777" w:rsidR="00DA6274" w:rsidRDefault="00DA6274" w:rsidP="00DA6274">
      <w:pPr>
        <w:tabs>
          <w:tab w:val="left" w:pos="284"/>
          <w:tab w:val="left" w:pos="426"/>
        </w:tabs>
        <w:suppressAutoHyphens/>
        <w:spacing w:line="100" w:lineRule="atLeast"/>
        <w:rPr>
          <w:rFonts w:ascii="Times New Roman" w:hAnsi="Times New Roman"/>
          <w:b/>
          <w:iCs/>
          <w:sz w:val="24"/>
          <w:szCs w:val="24"/>
          <w:u w:val="single"/>
        </w:rPr>
      </w:pPr>
    </w:p>
    <w:p w14:paraId="7761DF58" w14:textId="77777777" w:rsidR="00DA6274" w:rsidRDefault="00DA6274" w:rsidP="00DA6274">
      <w:pPr>
        <w:tabs>
          <w:tab w:val="left" w:pos="284"/>
          <w:tab w:val="left" w:pos="426"/>
        </w:tabs>
        <w:suppressAutoHyphens/>
        <w:spacing w:line="100" w:lineRule="atLeast"/>
        <w:rPr>
          <w:rFonts w:ascii="Times New Roman" w:hAnsi="Times New Roman"/>
          <w:b/>
          <w:iCs/>
          <w:sz w:val="24"/>
          <w:szCs w:val="24"/>
          <w:u w:val="single"/>
        </w:rPr>
      </w:pPr>
    </w:p>
    <w:p w14:paraId="00C22144" w14:textId="77777777" w:rsidR="00DA6274" w:rsidRPr="003046CE" w:rsidRDefault="00DA6274" w:rsidP="00DA6274">
      <w:pPr>
        <w:tabs>
          <w:tab w:val="left" w:pos="284"/>
          <w:tab w:val="left" w:pos="426"/>
        </w:tabs>
        <w:suppressAutoHyphens/>
        <w:spacing w:line="100" w:lineRule="atLeast"/>
        <w:rPr>
          <w:rFonts w:ascii="Times New Roman" w:hAnsi="Times New Roman"/>
          <w:b/>
          <w:iCs/>
          <w:sz w:val="24"/>
          <w:szCs w:val="24"/>
          <w:u w:val="single"/>
        </w:rPr>
      </w:pPr>
    </w:p>
    <w:sectPr w:rsidR="00DA6274" w:rsidRPr="003046CE" w:rsidSect="00B21095">
      <w:footerReference w:type="even" r:id="rId7"/>
      <w:footerReference w:type="default" r:id="rId8"/>
      <w:type w:val="continuous"/>
      <w:pgSz w:w="11906" w:h="16838"/>
      <w:pgMar w:top="719" w:right="424" w:bottom="568" w:left="851" w:header="708" w:footer="21" w:gutter="0"/>
      <w:cols w:space="28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31C41" w14:textId="77777777" w:rsidR="00485EB4" w:rsidRDefault="00485EB4">
      <w:r>
        <w:separator/>
      </w:r>
    </w:p>
  </w:endnote>
  <w:endnote w:type="continuationSeparator" w:id="0">
    <w:p w14:paraId="211DCEA3" w14:textId="77777777" w:rsidR="00485EB4" w:rsidRDefault="0048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E4B3" w14:textId="77777777" w:rsidR="009647AA" w:rsidRDefault="00161B59" w:rsidP="00FE710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647AA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F7D8331" w14:textId="77777777" w:rsidR="009647AA" w:rsidRDefault="009647AA" w:rsidP="003C54A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B73CA" w14:textId="77777777" w:rsidR="009647AA" w:rsidRDefault="00161B59" w:rsidP="00FC1884">
    <w:pPr>
      <w:pStyle w:val="a7"/>
      <w:framePr w:wrap="around" w:vAnchor="text" w:hAnchor="page" w:x="11320" w:y="-457"/>
      <w:rPr>
        <w:rStyle w:val="a9"/>
      </w:rPr>
    </w:pPr>
    <w:r>
      <w:rPr>
        <w:rStyle w:val="a9"/>
      </w:rPr>
      <w:fldChar w:fldCharType="begin"/>
    </w:r>
    <w:r w:rsidR="009647A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B2352">
      <w:rPr>
        <w:rStyle w:val="a9"/>
        <w:noProof/>
      </w:rPr>
      <w:t>5</w:t>
    </w:r>
    <w:r>
      <w:rPr>
        <w:rStyle w:val="a9"/>
      </w:rPr>
      <w:fldChar w:fldCharType="end"/>
    </w:r>
  </w:p>
  <w:p w14:paraId="2585E639" w14:textId="77777777" w:rsidR="009647AA" w:rsidRDefault="009647AA" w:rsidP="003C54A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2EF91" w14:textId="77777777" w:rsidR="00485EB4" w:rsidRDefault="00485EB4">
      <w:r>
        <w:separator/>
      </w:r>
    </w:p>
  </w:footnote>
  <w:footnote w:type="continuationSeparator" w:id="0">
    <w:p w14:paraId="3AF7C680" w14:textId="77777777" w:rsidR="00485EB4" w:rsidRDefault="00485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50FF"/>
    <w:multiLevelType w:val="multilevel"/>
    <w:tmpl w:val="58820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EE5746"/>
    <w:multiLevelType w:val="multilevel"/>
    <w:tmpl w:val="612098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7F61DF"/>
    <w:multiLevelType w:val="hybridMultilevel"/>
    <w:tmpl w:val="C3B20572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1318386A"/>
    <w:multiLevelType w:val="multilevel"/>
    <w:tmpl w:val="78D89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8C20728"/>
    <w:multiLevelType w:val="multilevel"/>
    <w:tmpl w:val="A9B075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5C955F7"/>
    <w:multiLevelType w:val="multilevel"/>
    <w:tmpl w:val="2EFCCE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66546CD"/>
    <w:multiLevelType w:val="hybridMultilevel"/>
    <w:tmpl w:val="DD1C36EE"/>
    <w:lvl w:ilvl="0" w:tplc="0419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4CCA30BE"/>
    <w:multiLevelType w:val="hybridMultilevel"/>
    <w:tmpl w:val="32B4A4E4"/>
    <w:lvl w:ilvl="0" w:tplc="3E326AE4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61266"/>
    <w:multiLevelType w:val="multilevel"/>
    <w:tmpl w:val="A44C73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26D65FD"/>
    <w:multiLevelType w:val="multilevel"/>
    <w:tmpl w:val="1FAEA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4F879DD"/>
    <w:multiLevelType w:val="multilevel"/>
    <w:tmpl w:val="BB8C75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10"/>
  </w:num>
  <w:num w:numId="10">
    <w:abstractNumId w:val="6"/>
  </w:num>
  <w:num w:numId="1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EC6"/>
    <w:rsid w:val="00006FF1"/>
    <w:rsid w:val="000154C5"/>
    <w:rsid w:val="00020CF4"/>
    <w:rsid w:val="00027F73"/>
    <w:rsid w:val="00032144"/>
    <w:rsid w:val="00034925"/>
    <w:rsid w:val="0004220B"/>
    <w:rsid w:val="00042674"/>
    <w:rsid w:val="000501C9"/>
    <w:rsid w:val="00052005"/>
    <w:rsid w:val="00054EB1"/>
    <w:rsid w:val="000607A8"/>
    <w:rsid w:val="00062F52"/>
    <w:rsid w:val="0006361E"/>
    <w:rsid w:val="000666BA"/>
    <w:rsid w:val="00067A32"/>
    <w:rsid w:val="000732D5"/>
    <w:rsid w:val="000770DC"/>
    <w:rsid w:val="00083823"/>
    <w:rsid w:val="0008459A"/>
    <w:rsid w:val="00085799"/>
    <w:rsid w:val="00096365"/>
    <w:rsid w:val="000A6A30"/>
    <w:rsid w:val="000B3F82"/>
    <w:rsid w:val="000C0A10"/>
    <w:rsid w:val="000D14F4"/>
    <w:rsid w:val="000E2D5C"/>
    <w:rsid w:val="000F3537"/>
    <w:rsid w:val="000F40C0"/>
    <w:rsid w:val="00100771"/>
    <w:rsid w:val="001024CD"/>
    <w:rsid w:val="00104723"/>
    <w:rsid w:val="00117C80"/>
    <w:rsid w:val="00120FC8"/>
    <w:rsid w:val="00124413"/>
    <w:rsid w:val="001302DC"/>
    <w:rsid w:val="00134178"/>
    <w:rsid w:val="00136A7B"/>
    <w:rsid w:val="00161B59"/>
    <w:rsid w:val="001702DE"/>
    <w:rsid w:val="0018079E"/>
    <w:rsid w:val="00183035"/>
    <w:rsid w:val="0018391A"/>
    <w:rsid w:val="001901C4"/>
    <w:rsid w:val="001919BF"/>
    <w:rsid w:val="00195BB7"/>
    <w:rsid w:val="00197594"/>
    <w:rsid w:val="001A1002"/>
    <w:rsid w:val="001A2B1A"/>
    <w:rsid w:val="001C739A"/>
    <w:rsid w:val="001D6944"/>
    <w:rsid w:val="001D7EBA"/>
    <w:rsid w:val="001E4058"/>
    <w:rsid w:val="001E5584"/>
    <w:rsid w:val="00200B56"/>
    <w:rsid w:val="00200F59"/>
    <w:rsid w:val="00201B2D"/>
    <w:rsid w:val="002044C4"/>
    <w:rsid w:val="00204875"/>
    <w:rsid w:val="0020750F"/>
    <w:rsid w:val="0021180C"/>
    <w:rsid w:val="00216325"/>
    <w:rsid w:val="00222937"/>
    <w:rsid w:val="00222DA9"/>
    <w:rsid w:val="002236BD"/>
    <w:rsid w:val="00227A52"/>
    <w:rsid w:val="00233828"/>
    <w:rsid w:val="002349F8"/>
    <w:rsid w:val="00234F42"/>
    <w:rsid w:val="002351FF"/>
    <w:rsid w:val="00246DA9"/>
    <w:rsid w:val="00257A94"/>
    <w:rsid w:val="0027207B"/>
    <w:rsid w:val="00272B9D"/>
    <w:rsid w:val="00276704"/>
    <w:rsid w:val="0028234E"/>
    <w:rsid w:val="00295DB7"/>
    <w:rsid w:val="00295F66"/>
    <w:rsid w:val="00296A47"/>
    <w:rsid w:val="00296E53"/>
    <w:rsid w:val="002B5C5D"/>
    <w:rsid w:val="002C52B9"/>
    <w:rsid w:val="002C6BCC"/>
    <w:rsid w:val="002C6E96"/>
    <w:rsid w:val="002D333C"/>
    <w:rsid w:val="002E5111"/>
    <w:rsid w:val="002F1E0A"/>
    <w:rsid w:val="002F29FC"/>
    <w:rsid w:val="00300F61"/>
    <w:rsid w:val="003046CE"/>
    <w:rsid w:val="00310DDD"/>
    <w:rsid w:val="00314053"/>
    <w:rsid w:val="003230A9"/>
    <w:rsid w:val="00332D96"/>
    <w:rsid w:val="00340FBD"/>
    <w:rsid w:val="0034232D"/>
    <w:rsid w:val="00342714"/>
    <w:rsid w:val="00347AEE"/>
    <w:rsid w:val="003515FA"/>
    <w:rsid w:val="0035252B"/>
    <w:rsid w:val="003666E7"/>
    <w:rsid w:val="00373137"/>
    <w:rsid w:val="00373208"/>
    <w:rsid w:val="00376A8F"/>
    <w:rsid w:val="00383E9C"/>
    <w:rsid w:val="00384204"/>
    <w:rsid w:val="00393144"/>
    <w:rsid w:val="003950EB"/>
    <w:rsid w:val="003A0355"/>
    <w:rsid w:val="003B2E90"/>
    <w:rsid w:val="003C4E61"/>
    <w:rsid w:val="003C54A8"/>
    <w:rsid w:val="003C62BF"/>
    <w:rsid w:val="003C7113"/>
    <w:rsid w:val="003D0889"/>
    <w:rsid w:val="003D13FE"/>
    <w:rsid w:val="003D2B6D"/>
    <w:rsid w:val="003D63B7"/>
    <w:rsid w:val="003D7CD1"/>
    <w:rsid w:val="003E3473"/>
    <w:rsid w:val="003E78C9"/>
    <w:rsid w:val="004035B1"/>
    <w:rsid w:val="004045F2"/>
    <w:rsid w:val="004048AF"/>
    <w:rsid w:val="00404EC6"/>
    <w:rsid w:val="00407C01"/>
    <w:rsid w:val="00410F22"/>
    <w:rsid w:val="00414A7D"/>
    <w:rsid w:val="00415FD4"/>
    <w:rsid w:val="00416058"/>
    <w:rsid w:val="004237C6"/>
    <w:rsid w:val="00424FB6"/>
    <w:rsid w:val="00425917"/>
    <w:rsid w:val="00426452"/>
    <w:rsid w:val="00427F05"/>
    <w:rsid w:val="00432B40"/>
    <w:rsid w:val="00434773"/>
    <w:rsid w:val="00447D69"/>
    <w:rsid w:val="00454191"/>
    <w:rsid w:val="004576BE"/>
    <w:rsid w:val="00462961"/>
    <w:rsid w:val="0048049A"/>
    <w:rsid w:val="00485EB4"/>
    <w:rsid w:val="0048641C"/>
    <w:rsid w:val="00490F00"/>
    <w:rsid w:val="004978C2"/>
    <w:rsid w:val="004A156D"/>
    <w:rsid w:val="004B15F5"/>
    <w:rsid w:val="004B620A"/>
    <w:rsid w:val="004C41F7"/>
    <w:rsid w:val="004D3EB7"/>
    <w:rsid w:val="004D3FA4"/>
    <w:rsid w:val="004E230A"/>
    <w:rsid w:val="004E2DD5"/>
    <w:rsid w:val="004E336E"/>
    <w:rsid w:val="004F3F2A"/>
    <w:rsid w:val="005020EF"/>
    <w:rsid w:val="00502958"/>
    <w:rsid w:val="00505D59"/>
    <w:rsid w:val="00507032"/>
    <w:rsid w:val="00513F4D"/>
    <w:rsid w:val="00516125"/>
    <w:rsid w:val="00535B9D"/>
    <w:rsid w:val="00537519"/>
    <w:rsid w:val="00550047"/>
    <w:rsid w:val="005502C7"/>
    <w:rsid w:val="005502F7"/>
    <w:rsid w:val="00553A82"/>
    <w:rsid w:val="00553D2D"/>
    <w:rsid w:val="00554709"/>
    <w:rsid w:val="00560367"/>
    <w:rsid w:val="00564AB3"/>
    <w:rsid w:val="00564D3C"/>
    <w:rsid w:val="005657D5"/>
    <w:rsid w:val="005703A4"/>
    <w:rsid w:val="00572FB8"/>
    <w:rsid w:val="005762EC"/>
    <w:rsid w:val="005768FF"/>
    <w:rsid w:val="00582C65"/>
    <w:rsid w:val="0058377D"/>
    <w:rsid w:val="005859B8"/>
    <w:rsid w:val="005A2623"/>
    <w:rsid w:val="005A4F1A"/>
    <w:rsid w:val="005B0441"/>
    <w:rsid w:val="005B1172"/>
    <w:rsid w:val="005C4FE1"/>
    <w:rsid w:val="005C721B"/>
    <w:rsid w:val="005C74CD"/>
    <w:rsid w:val="005D30DD"/>
    <w:rsid w:val="005F2D62"/>
    <w:rsid w:val="0060178A"/>
    <w:rsid w:val="00602A21"/>
    <w:rsid w:val="006061A9"/>
    <w:rsid w:val="00621786"/>
    <w:rsid w:val="0062389B"/>
    <w:rsid w:val="00630A42"/>
    <w:rsid w:val="0064217F"/>
    <w:rsid w:val="006436DF"/>
    <w:rsid w:val="006636E6"/>
    <w:rsid w:val="00667DF5"/>
    <w:rsid w:val="00671C25"/>
    <w:rsid w:val="00672E02"/>
    <w:rsid w:val="00680EE9"/>
    <w:rsid w:val="006824C3"/>
    <w:rsid w:val="006858D6"/>
    <w:rsid w:val="00690D99"/>
    <w:rsid w:val="00692098"/>
    <w:rsid w:val="00696A86"/>
    <w:rsid w:val="006A03BB"/>
    <w:rsid w:val="006A2571"/>
    <w:rsid w:val="006A263A"/>
    <w:rsid w:val="006B3B37"/>
    <w:rsid w:val="006B54D8"/>
    <w:rsid w:val="006B6181"/>
    <w:rsid w:val="006C776E"/>
    <w:rsid w:val="006D406B"/>
    <w:rsid w:val="006D5501"/>
    <w:rsid w:val="006D707F"/>
    <w:rsid w:val="006D7278"/>
    <w:rsid w:val="006F19FC"/>
    <w:rsid w:val="006F21B5"/>
    <w:rsid w:val="006F57CB"/>
    <w:rsid w:val="00701B4E"/>
    <w:rsid w:val="007041A4"/>
    <w:rsid w:val="0071227C"/>
    <w:rsid w:val="00716DF0"/>
    <w:rsid w:val="00724131"/>
    <w:rsid w:val="0074255D"/>
    <w:rsid w:val="00747CE5"/>
    <w:rsid w:val="007550D5"/>
    <w:rsid w:val="00761A16"/>
    <w:rsid w:val="00761FE6"/>
    <w:rsid w:val="0077214E"/>
    <w:rsid w:val="00772A2D"/>
    <w:rsid w:val="00774F61"/>
    <w:rsid w:val="00775C43"/>
    <w:rsid w:val="00776F50"/>
    <w:rsid w:val="007775B9"/>
    <w:rsid w:val="00781D42"/>
    <w:rsid w:val="00793363"/>
    <w:rsid w:val="00795736"/>
    <w:rsid w:val="007B2352"/>
    <w:rsid w:val="007B358D"/>
    <w:rsid w:val="007B473A"/>
    <w:rsid w:val="007B495E"/>
    <w:rsid w:val="007C32A1"/>
    <w:rsid w:val="007D2F26"/>
    <w:rsid w:val="007D7956"/>
    <w:rsid w:val="007E4021"/>
    <w:rsid w:val="007F14D8"/>
    <w:rsid w:val="007F279B"/>
    <w:rsid w:val="00805D75"/>
    <w:rsid w:val="00806565"/>
    <w:rsid w:val="008067BD"/>
    <w:rsid w:val="00813622"/>
    <w:rsid w:val="008222AA"/>
    <w:rsid w:val="0083247A"/>
    <w:rsid w:val="00832FD6"/>
    <w:rsid w:val="008426D7"/>
    <w:rsid w:val="00843C05"/>
    <w:rsid w:val="00851B0D"/>
    <w:rsid w:val="008534B6"/>
    <w:rsid w:val="008547C7"/>
    <w:rsid w:val="00867A87"/>
    <w:rsid w:val="00867CBD"/>
    <w:rsid w:val="00885A14"/>
    <w:rsid w:val="0089523C"/>
    <w:rsid w:val="008A309C"/>
    <w:rsid w:val="008B236B"/>
    <w:rsid w:val="008D0C26"/>
    <w:rsid w:val="008D3CAD"/>
    <w:rsid w:val="008D4397"/>
    <w:rsid w:val="008D6A5B"/>
    <w:rsid w:val="008D6CDF"/>
    <w:rsid w:val="008E150E"/>
    <w:rsid w:val="008E6F96"/>
    <w:rsid w:val="008F648F"/>
    <w:rsid w:val="008F6AD6"/>
    <w:rsid w:val="0090082B"/>
    <w:rsid w:val="009024BE"/>
    <w:rsid w:val="00907B03"/>
    <w:rsid w:val="00911438"/>
    <w:rsid w:val="00922324"/>
    <w:rsid w:val="00932686"/>
    <w:rsid w:val="009423D8"/>
    <w:rsid w:val="009513F4"/>
    <w:rsid w:val="00952F4E"/>
    <w:rsid w:val="00957AD2"/>
    <w:rsid w:val="009647AA"/>
    <w:rsid w:val="00964A6B"/>
    <w:rsid w:val="009726C8"/>
    <w:rsid w:val="00974E97"/>
    <w:rsid w:val="0097652C"/>
    <w:rsid w:val="009903C2"/>
    <w:rsid w:val="009A3D38"/>
    <w:rsid w:val="009B1515"/>
    <w:rsid w:val="009C3FB2"/>
    <w:rsid w:val="009D3F03"/>
    <w:rsid w:val="009E3AAA"/>
    <w:rsid w:val="009E65DA"/>
    <w:rsid w:val="009E7101"/>
    <w:rsid w:val="009E7878"/>
    <w:rsid w:val="009F4E80"/>
    <w:rsid w:val="009F699B"/>
    <w:rsid w:val="00A00179"/>
    <w:rsid w:val="00A01F3F"/>
    <w:rsid w:val="00A0332E"/>
    <w:rsid w:val="00A035F4"/>
    <w:rsid w:val="00A0591D"/>
    <w:rsid w:val="00A06B9B"/>
    <w:rsid w:val="00A10B46"/>
    <w:rsid w:val="00A1567D"/>
    <w:rsid w:val="00A201F6"/>
    <w:rsid w:val="00A229BC"/>
    <w:rsid w:val="00A25F41"/>
    <w:rsid w:val="00A267C0"/>
    <w:rsid w:val="00A26DA2"/>
    <w:rsid w:val="00A3619D"/>
    <w:rsid w:val="00A41159"/>
    <w:rsid w:val="00A448C4"/>
    <w:rsid w:val="00A62583"/>
    <w:rsid w:val="00A732F1"/>
    <w:rsid w:val="00A748CF"/>
    <w:rsid w:val="00A8097B"/>
    <w:rsid w:val="00A95A0A"/>
    <w:rsid w:val="00A976F5"/>
    <w:rsid w:val="00A97775"/>
    <w:rsid w:val="00A97A44"/>
    <w:rsid w:val="00A97EEA"/>
    <w:rsid w:val="00AA6341"/>
    <w:rsid w:val="00AB0E03"/>
    <w:rsid w:val="00AB6F78"/>
    <w:rsid w:val="00AC63E2"/>
    <w:rsid w:val="00AC7184"/>
    <w:rsid w:val="00AD2EA7"/>
    <w:rsid w:val="00AD3F22"/>
    <w:rsid w:val="00AE2522"/>
    <w:rsid w:val="00B0354E"/>
    <w:rsid w:val="00B06F61"/>
    <w:rsid w:val="00B21095"/>
    <w:rsid w:val="00B336FD"/>
    <w:rsid w:val="00B3660C"/>
    <w:rsid w:val="00B44482"/>
    <w:rsid w:val="00B447B9"/>
    <w:rsid w:val="00B50C28"/>
    <w:rsid w:val="00B532B4"/>
    <w:rsid w:val="00B739F2"/>
    <w:rsid w:val="00B73F23"/>
    <w:rsid w:val="00B82131"/>
    <w:rsid w:val="00B878FF"/>
    <w:rsid w:val="00B91E63"/>
    <w:rsid w:val="00B9449E"/>
    <w:rsid w:val="00BA3CED"/>
    <w:rsid w:val="00BB503E"/>
    <w:rsid w:val="00BB6A8D"/>
    <w:rsid w:val="00BC36A6"/>
    <w:rsid w:val="00BC5BBA"/>
    <w:rsid w:val="00BE25DB"/>
    <w:rsid w:val="00BF06C2"/>
    <w:rsid w:val="00C0254D"/>
    <w:rsid w:val="00C03635"/>
    <w:rsid w:val="00C0401F"/>
    <w:rsid w:val="00C055B2"/>
    <w:rsid w:val="00C11BCD"/>
    <w:rsid w:val="00C17C86"/>
    <w:rsid w:val="00C2303E"/>
    <w:rsid w:val="00C23207"/>
    <w:rsid w:val="00C33D6A"/>
    <w:rsid w:val="00C42B58"/>
    <w:rsid w:val="00C566F8"/>
    <w:rsid w:val="00C670AB"/>
    <w:rsid w:val="00C673EE"/>
    <w:rsid w:val="00C72A55"/>
    <w:rsid w:val="00C77716"/>
    <w:rsid w:val="00C81005"/>
    <w:rsid w:val="00C9007F"/>
    <w:rsid w:val="00C921FB"/>
    <w:rsid w:val="00C941D2"/>
    <w:rsid w:val="00CA5046"/>
    <w:rsid w:val="00CA5CE5"/>
    <w:rsid w:val="00CA75A5"/>
    <w:rsid w:val="00CA7DD6"/>
    <w:rsid w:val="00CB0E6C"/>
    <w:rsid w:val="00CB3D64"/>
    <w:rsid w:val="00CC0042"/>
    <w:rsid w:val="00CE2BF3"/>
    <w:rsid w:val="00CE4837"/>
    <w:rsid w:val="00CF1F89"/>
    <w:rsid w:val="00CF24F6"/>
    <w:rsid w:val="00D02357"/>
    <w:rsid w:val="00D0242E"/>
    <w:rsid w:val="00D04964"/>
    <w:rsid w:val="00D10E5F"/>
    <w:rsid w:val="00D20359"/>
    <w:rsid w:val="00D22DE7"/>
    <w:rsid w:val="00D24293"/>
    <w:rsid w:val="00D4094D"/>
    <w:rsid w:val="00D414DC"/>
    <w:rsid w:val="00D41FDE"/>
    <w:rsid w:val="00D43516"/>
    <w:rsid w:val="00D4365A"/>
    <w:rsid w:val="00D64D07"/>
    <w:rsid w:val="00D67FDA"/>
    <w:rsid w:val="00D74F37"/>
    <w:rsid w:val="00D76909"/>
    <w:rsid w:val="00D87C81"/>
    <w:rsid w:val="00D90C0D"/>
    <w:rsid w:val="00D961C1"/>
    <w:rsid w:val="00DA060D"/>
    <w:rsid w:val="00DA6274"/>
    <w:rsid w:val="00DA62EB"/>
    <w:rsid w:val="00DC26CD"/>
    <w:rsid w:val="00DC68F3"/>
    <w:rsid w:val="00DD19DA"/>
    <w:rsid w:val="00DE463C"/>
    <w:rsid w:val="00DE5983"/>
    <w:rsid w:val="00DE7EDC"/>
    <w:rsid w:val="00DF3814"/>
    <w:rsid w:val="00DF44BF"/>
    <w:rsid w:val="00DF5EF8"/>
    <w:rsid w:val="00DF700F"/>
    <w:rsid w:val="00E018A2"/>
    <w:rsid w:val="00E03EF3"/>
    <w:rsid w:val="00E30CFC"/>
    <w:rsid w:val="00E373A7"/>
    <w:rsid w:val="00E41790"/>
    <w:rsid w:val="00E42151"/>
    <w:rsid w:val="00E768FB"/>
    <w:rsid w:val="00E81360"/>
    <w:rsid w:val="00E81856"/>
    <w:rsid w:val="00E83DB0"/>
    <w:rsid w:val="00E83EF6"/>
    <w:rsid w:val="00E9702F"/>
    <w:rsid w:val="00EA2410"/>
    <w:rsid w:val="00EA48A6"/>
    <w:rsid w:val="00EA594C"/>
    <w:rsid w:val="00EB0272"/>
    <w:rsid w:val="00EB0FE8"/>
    <w:rsid w:val="00EB6DF4"/>
    <w:rsid w:val="00ED14EE"/>
    <w:rsid w:val="00ED5852"/>
    <w:rsid w:val="00EE4191"/>
    <w:rsid w:val="00EE7BCB"/>
    <w:rsid w:val="00EF368F"/>
    <w:rsid w:val="00EF4056"/>
    <w:rsid w:val="00F014BB"/>
    <w:rsid w:val="00F0230C"/>
    <w:rsid w:val="00F0467A"/>
    <w:rsid w:val="00F10F77"/>
    <w:rsid w:val="00F12720"/>
    <w:rsid w:val="00F1366F"/>
    <w:rsid w:val="00F139C0"/>
    <w:rsid w:val="00F14EB5"/>
    <w:rsid w:val="00F20270"/>
    <w:rsid w:val="00F21B07"/>
    <w:rsid w:val="00F33CF0"/>
    <w:rsid w:val="00F42191"/>
    <w:rsid w:val="00F43E81"/>
    <w:rsid w:val="00F53BE7"/>
    <w:rsid w:val="00F555B2"/>
    <w:rsid w:val="00F64A63"/>
    <w:rsid w:val="00F71903"/>
    <w:rsid w:val="00F7776F"/>
    <w:rsid w:val="00F82708"/>
    <w:rsid w:val="00F950DD"/>
    <w:rsid w:val="00FA3D54"/>
    <w:rsid w:val="00FA61CC"/>
    <w:rsid w:val="00FA7E85"/>
    <w:rsid w:val="00FB7F02"/>
    <w:rsid w:val="00FC1884"/>
    <w:rsid w:val="00FC5160"/>
    <w:rsid w:val="00FD0618"/>
    <w:rsid w:val="00FD09EB"/>
    <w:rsid w:val="00FD778C"/>
    <w:rsid w:val="00FE710C"/>
    <w:rsid w:val="00FF3F93"/>
    <w:rsid w:val="00FF4E7C"/>
    <w:rsid w:val="00FF6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E6323B"/>
  <w15:docId w15:val="{9E2F3962-E5B7-49E3-8A7D-8D0308DA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BE7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14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505D59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310DDD"/>
    <w:pPr>
      <w:widowControl w:val="0"/>
      <w:autoSpaceDE w:val="0"/>
      <w:autoSpaceDN w:val="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20">
    <w:name w:val="Основной текст 2 Знак"/>
    <w:link w:val="2"/>
    <w:uiPriority w:val="99"/>
    <w:locked/>
    <w:rsid w:val="00100771"/>
    <w:rPr>
      <w:rFonts w:cs="Times New Roman"/>
    </w:rPr>
  </w:style>
  <w:style w:type="paragraph" w:styleId="a5">
    <w:name w:val="Document Map"/>
    <w:basedOn w:val="a"/>
    <w:link w:val="a6"/>
    <w:uiPriority w:val="99"/>
    <w:semiHidden/>
    <w:rsid w:val="00DF5EF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locked/>
    <w:rsid w:val="00F139C0"/>
    <w:rPr>
      <w:rFonts w:ascii="Times New Roman" w:hAnsi="Times New Roman" w:cs="Times New Roman"/>
      <w:sz w:val="2"/>
    </w:rPr>
  </w:style>
  <w:style w:type="paragraph" w:styleId="a7">
    <w:name w:val="footer"/>
    <w:basedOn w:val="a"/>
    <w:link w:val="a8"/>
    <w:uiPriority w:val="99"/>
    <w:rsid w:val="003C54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1D6944"/>
    <w:rPr>
      <w:rFonts w:cs="Times New Roman"/>
    </w:rPr>
  </w:style>
  <w:style w:type="character" w:styleId="a9">
    <w:name w:val="page number"/>
    <w:uiPriority w:val="99"/>
    <w:rsid w:val="003C54A8"/>
    <w:rPr>
      <w:rFonts w:cs="Times New Roman"/>
    </w:rPr>
  </w:style>
  <w:style w:type="paragraph" w:styleId="aa">
    <w:name w:val="header"/>
    <w:basedOn w:val="a"/>
    <w:link w:val="ab"/>
    <w:unhideWhenUsed/>
    <w:rsid w:val="00D769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76909"/>
    <w:rPr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062F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62F52"/>
    <w:rPr>
      <w:sz w:val="16"/>
      <w:szCs w:val="16"/>
    </w:rPr>
  </w:style>
  <w:style w:type="paragraph" w:styleId="ac">
    <w:name w:val="Body Text"/>
    <w:basedOn w:val="a"/>
    <w:link w:val="ad"/>
    <w:uiPriority w:val="99"/>
    <w:unhideWhenUsed/>
    <w:rsid w:val="008E150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8E150E"/>
    <w:rPr>
      <w:sz w:val="22"/>
      <w:szCs w:val="22"/>
    </w:rPr>
  </w:style>
  <w:style w:type="character" w:customStyle="1" w:styleId="fontstyle01">
    <w:name w:val="fontstyle01"/>
    <w:basedOn w:val="a0"/>
    <w:rsid w:val="0074255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e">
    <w:name w:val="Основной текст_"/>
    <w:link w:val="1"/>
    <w:rsid w:val="00F20270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e"/>
    <w:rsid w:val="00F20270"/>
    <w:pPr>
      <w:widowControl w:val="0"/>
      <w:shd w:val="clear" w:color="auto" w:fill="FFFFFF"/>
      <w:spacing w:before="240" w:line="0" w:lineRule="atLeast"/>
      <w:ind w:hanging="640"/>
      <w:jc w:val="center"/>
    </w:pPr>
    <w:rPr>
      <w:sz w:val="23"/>
      <w:szCs w:val="23"/>
    </w:rPr>
  </w:style>
  <w:style w:type="paragraph" w:styleId="af">
    <w:name w:val="Balloon Text"/>
    <w:basedOn w:val="a"/>
    <w:link w:val="af0"/>
    <w:uiPriority w:val="99"/>
    <w:semiHidden/>
    <w:unhideWhenUsed/>
    <w:rsid w:val="0072413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19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ООО Енерго</Company>
  <LinksUpToDate>false</LinksUpToDate>
  <CharactersWithSpaces>12836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Филонова</dc:creator>
  <cp:lastModifiedBy>Бакетова З.А.</cp:lastModifiedBy>
  <cp:revision>2</cp:revision>
  <cp:lastPrinted>2022-01-24T10:26:00Z</cp:lastPrinted>
  <dcterms:created xsi:type="dcterms:W3CDTF">2022-03-01T08:10:00Z</dcterms:created>
  <dcterms:modified xsi:type="dcterms:W3CDTF">2022-03-01T08:10:00Z</dcterms:modified>
</cp:coreProperties>
</file>